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6A80" w14:textId="77777777" w:rsidR="00A665B5" w:rsidRDefault="00A665B5" w:rsidP="00A665B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5C030BE6" w14:textId="6856AB8D" w:rsidR="00A665B5" w:rsidRDefault="00A665B5" w:rsidP="00A66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УТВЕРЖДАЮ:</w:t>
      </w:r>
    </w:p>
    <w:p w14:paraId="7BEC5E54" w14:textId="77777777" w:rsidR="00A665B5" w:rsidRDefault="00A665B5" w:rsidP="00A66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Директор МБУК Культура и досуг»</w:t>
      </w:r>
    </w:p>
    <w:p w14:paraId="35EBAC4F" w14:textId="77777777" w:rsidR="00A665B5" w:rsidRDefault="00A665B5" w:rsidP="00A66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Приказ №113 от 27.11.2019г.</w:t>
      </w:r>
    </w:p>
    <w:p w14:paraId="2D3E2CD7" w14:textId="77777777" w:rsidR="00A665B5" w:rsidRPr="007A3863" w:rsidRDefault="00A665B5" w:rsidP="00A66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454AFB4A" w14:textId="77777777" w:rsidR="00A665B5" w:rsidRPr="007A3863" w:rsidRDefault="00A665B5" w:rsidP="00A665B5">
      <w:pPr>
        <w:rPr>
          <w:sz w:val="28"/>
          <w:szCs w:val="28"/>
        </w:rPr>
      </w:pPr>
      <w:r w:rsidRPr="007A3863">
        <w:rPr>
          <w:sz w:val="28"/>
          <w:szCs w:val="28"/>
        </w:rPr>
        <w:t xml:space="preserve">                                                 ПОЛОЖЕНИЕ</w:t>
      </w:r>
    </w:p>
    <w:p w14:paraId="68970EC9" w14:textId="77777777" w:rsidR="00A665B5" w:rsidRPr="007A3863" w:rsidRDefault="00A665B5" w:rsidP="00A665B5">
      <w:pPr>
        <w:rPr>
          <w:sz w:val="28"/>
          <w:szCs w:val="28"/>
        </w:rPr>
      </w:pPr>
      <w:r w:rsidRPr="007A3863">
        <w:rPr>
          <w:sz w:val="28"/>
          <w:szCs w:val="28"/>
        </w:rPr>
        <w:t xml:space="preserve">    об официальном сайте МБУК «Культура и досуг» в сети Интернет                             </w:t>
      </w:r>
    </w:p>
    <w:p w14:paraId="061F2B1C" w14:textId="77777777" w:rsidR="00A665B5" w:rsidRPr="007A3863" w:rsidRDefault="00A665B5" w:rsidP="00A665B5">
      <w:pPr>
        <w:rPr>
          <w:sz w:val="28"/>
          <w:szCs w:val="28"/>
        </w:rPr>
      </w:pPr>
    </w:p>
    <w:p w14:paraId="74C58ED6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1. Общие положения</w:t>
      </w:r>
    </w:p>
    <w:p w14:paraId="5A059463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1.1. Положение об официальном сайте в сети Интернет муниципального бюджетного учреждения культуры Невельского района «Культура и досуг» (МБУК «Культура и досуг») (далее «Учреждение»), в дальнейшем - Положение, разработано в соответствии с законодательством Российской Федерации и определяет статус, основные понятия, принципы организации и ведения официального сайта учреждения культуры. </w:t>
      </w:r>
    </w:p>
    <w:p w14:paraId="231A827E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с: - Конституцией Российской Федерации, - Федеральным законом от 27.07.2006 № 149-ФЗ «Об информации, информационных технологиях и о защите информации», - Федеральным законом от 27.12.1991 № 2124-1 «О средствах массовой информации», - Федеральным законом от 29.12.2010 № 436-ФЗ «О защите детей от информации, причиняющей вред их здоровью и развитию», - Законом РФ от 09.10.1992 № 3612-1 «Основы законодательства Российской Федерации о культуре», - Приказом Министерства культуры РФ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- Приказом Министерства культуры РФ от 22.11.2016 № 2542 «Об утверждении показателей, характеризующих общие критерии оценки качества оказания услуг организациями культуры». </w:t>
      </w:r>
    </w:p>
    <w:p w14:paraId="4B0CDE29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1.3. Деятельность по ведению официального сайта в сети Интернет регламентируется действующим федеральным законодательством, законодательными и нормативными актами Псковской области, администрации муниципального образования «Невельский район», настоящим Положением, локальными актами МБУК «Культура и досуг» (в том числе приказы директора). </w:t>
      </w:r>
    </w:p>
    <w:p w14:paraId="47B3A230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1.4. Официальный сайт в сети Интернет Учреждения, в дальнейшем - «Сайт», является электронным общедоступным информационным ресурсом, размещенным в глобальной сети Интернет. Электронный адрес сайта -</w:t>
      </w:r>
      <w:r w:rsidRPr="009B4AE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7A3863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7A3863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7A3863">
          <w:rPr>
            <w:rStyle w:val="a4"/>
            <w:rFonts w:ascii="Times New Roman" w:hAnsi="Times New Roman"/>
            <w:sz w:val="28"/>
            <w:szCs w:val="28"/>
            <w:lang w:val="en-US"/>
          </w:rPr>
          <w:t>kulturanevel</w:t>
        </w:r>
        <w:proofErr w:type="spellEnd"/>
        <w:r w:rsidRPr="007A38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A386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3863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7A3863">
        <w:rPr>
          <w:rFonts w:ascii="Times New Roman" w:hAnsi="Times New Roman"/>
          <w:color w:val="000000"/>
          <w:sz w:val="28"/>
          <w:szCs w:val="28"/>
        </w:rPr>
        <w:t>.</w:t>
      </w:r>
      <w:r w:rsidRPr="007A3863">
        <w:rPr>
          <w:rFonts w:ascii="Times New Roman" w:hAnsi="Times New Roman"/>
          <w:sz w:val="28"/>
          <w:szCs w:val="28"/>
        </w:rPr>
        <w:t xml:space="preserve"> Сайт имеет страницы: новости, афиша, афиша кино, МБУК «Культура и досуг», КДУ, документы, о нас, контакты, на главной странице имеется версия для слабовидящих, независимая оценка качества.</w:t>
      </w:r>
    </w:p>
    <w:p w14:paraId="5161D65D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1.5. Под информацией, размещаемой Учреждением на сайте (далее - информация), следует понимать - открытые общеизвестные достоверные сведения (сообщения, данные и т.д.), самостоятельно созданные либо полученные Учреждением в соответствии с законодательством Российской Федерации, доступ к которым не ограничен.</w:t>
      </w:r>
    </w:p>
    <w:p w14:paraId="3169A034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1.6. Размещение информации, ответственность за её подготовку, обновление, объективность, а также контроль за достоверностью, актуальностью информации и соблюдением конфиденциальности осуществляется Учреждением. </w:t>
      </w:r>
    </w:p>
    <w:p w14:paraId="3C33AC61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2. Цели, задачи, основные принципы организации и ведения сайта</w:t>
      </w:r>
    </w:p>
    <w:p w14:paraId="2568D5A3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2.1. Целями организации и ведения Сайта Учреждения являются: </w:t>
      </w:r>
    </w:p>
    <w:p w14:paraId="41D8A43C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2.1.1. обеспечение конституционных прав граждан на получение информации и участие в культурной жизни муниципального образования «Невельский район; </w:t>
      </w:r>
    </w:p>
    <w:p w14:paraId="2F21595B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2.1.2. создание механизмов эффективного информационного взаимодействия с гражданами;</w:t>
      </w:r>
    </w:p>
    <w:p w14:paraId="2D6DBD72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2.1.3. обеспечение доступа граждан, юридических лиц, органов государственной, муниципальной власти к информации о деятельности Учреждения.</w:t>
      </w:r>
    </w:p>
    <w:p w14:paraId="66097988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2.2. Основными задачами организации и ведения сайта Учреждения являются:</w:t>
      </w:r>
    </w:p>
    <w:p w14:paraId="14883C50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2.2.1. обеспечение населения муниципального образования «Невельский район» и пользователей сети «Интернет» информацией о деятельности и структуре Учреждения, о других фактах и событиях, отражающих состояние культуры; </w:t>
      </w:r>
    </w:p>
    <w:p w14:paraId="497E7DBD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2.2.2. обеспечение населения муниципального образования «Невельский район» и пользователей сети «Интернет» информацией о новостях в культурной жизни муниципального образования «Невельский район», анонсирование наиболее важных событий и мероприятий; </w:t>
      </w:r>
    </w:p>
    <w:p w14:paraId="14AA89BD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2.2.3. оперативное информационно-правовое обеспечение работников Учреждения; </w:t>
      </w:r>
    </w:p>
    <w:p w14:paraId="6D72D579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2.2.4. популяризация культурных ценностей, культурных благ, объектов культурного наследия (памятников истории и культуры), развитие интереса к культурному досугу у населения;</w:t>
      </w:r>
    </w:p>
    <w:p w14:paraId="69747D8A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2.2.5. повышение престижа и социального статуса работника сферы культуры; </w:t>
      </w:r>
    </w:p>
    <w:p w14:paraId="3500F744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lastRenderedPageBreak/>
        <w:t>2.2.6. 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средств.</w:t>
      </w:r>
    </w:p>
    <w:p w14:paraId="011AC745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2.3. Основными принципами организации и ведения Сайта Учреждения являются:</w:t>
      </w:r>
    </w:p>
    <w:p w14:paraId="7B5B5431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2.3.1. обеспечение достоверности, объективности и актуальности информации; </w:t>
      </w:r>
    </w:p>
    <w:p w14:paraId="79B9C97E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2.3.2. обеспечение целесообразности, социальной и общественной значимости; </w:t>
      </w:r>
    </w:p>
    <w:p w14:paraId="6773EF84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2.3.3. соблюдение общепринятых норм этики, морали; </w:t>
      </w:r>
    </w:p>
    <w:p w14:paraId="65B887D2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2.3.4. обеспечение конфиденциальности информации.</w:t>
      </w:r>
    </w:p>
    <w:p w14:paraId="733F8091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3. Информационная структура сайта, порядок размещения и обновления информации:</w:t>
      </w:r>
    </w:p>
    <w:p w14:paraId="66342F7D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3.1. Информационный ресурс Сайта формируется из общественно-значимой информации для всех участников культурного пространства, деловых партнеров и всех прочих заинтересованных лиц, в соответствии с уставной деятельностью Учреждения.</w:t>
      </w:r>
    </w:p>
    <w:p w14:paraId="7B0EAF24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3.2. 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 </w:t>
      </w:r>
    </w:p>
    <w:p w14:paraId="7D61E505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3.3. Сайт </w:t>
      </w:r>
      <w:proofErr w:type="gramStart"/>
      <w:r w:rsidRPr="007A3863">
        <w:rPr>
          <w:rFonts w:ascii="Times New Roman" w:hAnsi="Times New Roman"/>
          <w:sz w:val="28"/>
          <w:szCs w:val="28"/>
        </w:rPr>
        <w:t>является  компонентом</w:t>
      </w:r>
      <w:proofErr w:type="gramEnd"/>
      <w:r w:rsidRPr="007A3863">
        <w:rPr>
          <w:rFonts w:ascii="Times New Roman" w:hAnsi="Times New Roman"/>
          <w:sz w:val="28"/>
          <w:szCs w:val="28"/>
        </w:rPr>
        <w:t xml:space="preserve"> единого информационного культурного пространства (региона, города), связанным гиперссылками с другими информационными ресурсами культурного пространства региона. </w:t>
      </w:r>
    </w:p>
    <w:p w14:paraId="2F9BF537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3.4. Информация, размещаемая на Сайте, не должна: </w:t>
      </w:r>
    </w:p>
    <w:p w14:paraId="0D1B1753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3.4.1. нарушать авторское право;</w:t>
      </w:r>
    </w:p>
    <w:p w14:paraId="635A848C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3.4.2. содержать ненормативную лексику; </w:t>
      </w:r>
    </w:p>
    <w:p w14:paraId="229BCDF2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3.4.3. унижать честь, достоинство и деловую репутацию физических и юридических лиц;</w:t>
      </w:r>
    </w:p>
    <w:p w14:paraId="4E3883A5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3.4.4. содержать государственную, коммерческую или иную, специально охраняемую тайну;</w:t>
      </w:r>
    </w:p>
    <w:p w14:paraId="691F3CC3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3.4.5.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14:paraId="6E6AED4A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3.4.6. содержать материалы, запрещенные к опубликованию законодательством Российской Федерации. </w:t>
      </w:r>
    </w:p>
    <w:p w14:paraId="171E11AB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3.5. Информационная структура Сайта определяется в соответствии с задачами реализации государственной политики в сфере культуры.</w:t>
      </w:r>
    </w:p>
    <w:p w14:paraId="7798823E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lastRenderedPageBreak/>
        <w:t xml:space="preserve"> 3.6. На Сайте размещена: а) информация: - о дате создания учреждения культуры, об учредителе,  о месте нахождения учреждения культуры, режиме, графике работы, контактных телефонах и об адресах электронной почты; - о наименовании структурных подразделений - фамилии, имени, отчества и должности заведующих структурных подразделений; - о месте нахождения структурных подразделений (при наличии); - адреса Сайтов в сети Интернет структурных подразделений (при наличии); - адреса электронной почты структурных подразделений (при наличии);  - о методических и об иных документах, разработанных учреждением культуры для обеспечения культурно-досугового процесса; - о руководителе учреждения культуры, его заместителях, в том числе: фамилия, имя, отчество руководителя, его заместителей, занимаемая должность; - контактные телефоны, адрес электронной почты; - о персональном составе специалистов с указанием уровня образования, квалификации и опыта работы, в том числе: фамилия, имя, отчество работника, занимаемая должность (должности), звания специалистов (при наличии); копии: - Устава учреждения; - плана финансово-хозяйственной деятельности учреждения культуры, утвержденного в установленном законодательством Российской Федерации порядке, или бюджетной сметы; - локальных нормативных актов, правил внутреннего трудового распорядка и коллективного договора; - перечень платных услуг, копия документа о порядке их предоставления: - информация о правилах и условиях оказания услуг; - годовой план Учреждения; - ежемесячные планы структурных подразделений; информация о наиболее значимых мероприятиях; - информация о клубных формированиях; - график работы учреждения; - новости и т.п. </w:t>
      </w:r>
    </w:p>
    <w:p w14:paraId="30C97C69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3.7. Основная информация об Учреждении и ее филиалах размещаются и обновляются в течение десяти рабочих дней с момента официального утверждения. </w:t>
      </w:r>
    </w:p>
    <w:p w14:paraId="3CB69399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3.8. Остальная информация на сайте Учреждения обновляется не реже одного раза в неделю. </w:t>
      </w:r>
    </w:p>
    <w:p w14:paraId="43492B0D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>3.9. При размещении информации на сайте Учреждения и ее обновлении обеспечивается соблюдение требований законодательства Российской Федерации о персональных данных.</w:t>
      </w:r>
    </w:p>
    <w:p w14:paraId="69055CB9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3.10.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14:paraId="0DC31E98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4. Ответственность:</w:t>
      </w:r>
    </w:p>
    <w:p w14:paraId="11796A97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4.1. Лица, осуществляющие информационное сопровождение и техническую поддержку сайта Учреждения, несут ответственность за подготовку, </w:t>
      </w:r>
      <w:r w:rsidRPr="007A3863">
        <w:rPr>
          <w:rFonts w:ascii="Times New Roman" w:hAnsi="Times New Roman"/>
          <w:sz w:val="28"/>
          <w:szCs w:val="28"/>
        </w:rPr>
        <w:lastRenderedPageBreak/>
        <w:t>обновление и разглашение информации (в том числе паролей), ставшей им известной в связи с исполнением обязанностей по обеспечению работы сайта Учреждения.</w:t>
      </w:r>
    </w:p>
    <w:p w14:paraId="79FACD43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4.2. Список лиц, обеспечивающих создание и эксплуатацию сайта, перечень и объем обязательной предоставляемой информации и </w:t>
      </w:r>
      <w:proofErr w:type="gramStart"/>
      <w:r w:rsidRPr="007A3863">
        <w:rPr>
          <w:rFonts w:ascii="Times New Roman" w:hAnsi="Times New Roman"/>
          <w:sz w:val="28"/>
          <w:szCs w:val="28"/>
        </w:rPr>
        <w:t>возникающих</w:t>
      </w:r>
      <w:proofErr w:type="gramEnd"/>
      <w:r w:rsidRPr="007A3863">
        <w:rPr>
          <w:rFonts w:ascii="Times New Roman" w:hAnsi="Times New Roman"/>
          <w:sz w:val="28"/>
          <w:szCs w:val="28"/>
        </w:rPr>
        <w:t xml:space="preserve"> в связи с этим зон ответственности утверждается приказом директора Учреждения.</w:t>
      </w:r>
    </w:p>
    <w:p w14:paraId="25A17C33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5. Прекращение функционирования сайта:</w:t>
      </w:r>
    </w:p>
    <w:p w14:paraId="3F2689EB" w14:textId="77777777" w:rsidR="00A665B5" w:rsidRPr="007A3863" w:rsidRDefault="00A665B5" w:rsidP="00A665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A3863">
        <w:rPr>
          <w:rFonts w:ascii="Times New Roman" w:hAnsi="Times New Roman"/>
          <w:sz w:val="28"/>
          <w:szCs w:val="28"/>
        </w:rPr>
        <w:t xml:space="preserve"> 5.1. Сайт прекращает свое функционирование в соответствии с приказом директора Учреждения. </w:t>
      </w:r>
    </w:p>
    <w:p w14:paraId="4485CA99" w14:textId="77777777" w:rsidR="00A665B5" w:rsidRPr="007A3863" w:rsidRDefault="00A665B5" w:rsidP="00A665B5">
      <w:pPr>
        <w:rPr>
          <w:sz w:val="28"/>
          <w:szCs w:val="28"/>
        </w:rPr>
      </w:pPr>
    </w:p>
    <w:p w14:paraId="5BBA1B55" w14:textId="77777777" w:rsidR="00A665B5" w:rsidRPr="007A3863" w:rsidRDefault="00A665B5" w:rsidP="00A665B5">
      <w:pPr>
        <w:rPr>
          <w:sz w:val="28"/>
          <w:szCs w:val="28"/>
        </w:rPr>
      </w:pPr>
    </w:p>
    <w:p w14:paraId="0DB77E39" w14:textId="77777777" w:rsidR="00A665B5" w:rsidRPr="007A3863" w:rsidRDefault="00A665B5" w:rsidP="00A665B5">
      <w:pPr>
        <w:rPr>
          <w:sz w:val="28"/>
          <w:szCs w:val="28"/>
        </w:rPr>
      </w:pPr>
    </w:p>
    <w:p w14:paraId="53720B3A" w14:textId="77777777" w:rsidR="00A665B5" w:rsidRPr="007A3863" w:rsidRDefault="00A665B5" w:rsidP="00A665B5">
      <w:pPr>
        <w:rPr>
          <w:sz w:val="28"/>
          <w:szCs w:val="28"/>
        </w:rPr>
      </w:pPr>
    </w:p>
    <w:p w14:paraId="1AACEA6F" w14:textId="77777777" w:rsidR="00AC3C5E" w:rsidRDefault="00AC3C5E"/>
    <w:sectPr w:rsidR="00AC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B5"/>
    <w:rsid w:val="009B4AE1"/>
    <w:rsid w:val="00A665B5"/>
    <w:rsid w:val="00AC3C5E"/>
    <w:rsid w:val="00B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0513"/>
  <w15:chartTrackingRefBased/>
  <w15:docId w15:val="{7ACCACF9-C0F4-4F48-A6A8-E2785168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66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turanev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 Mihailov</cp:lastModifiedBy>
  <cp:revision>2</cp:revision>
  <dcterms:created xsi:type="dcterms:W3CDTF">2019-12-12T14:05:00Z</dcterms:created>
  <dcterms:modified xsi:type="dcterms:W3CDTF">2019-12-16T11:49:00Z</dcterms:modified>
</cp:coreProperties>
</file>