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99D" w:rsidRDefault="0048499D" w:rsidP="0048499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499D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 работы МБУК «Культура и досуг» на февраль 2019 года.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3544"/>
        <w:gridCol w:w="1842"/>
        <w:gridCol w:w="2336"/>
        <w:gridCol w:w="2626"/>
      </w:tblGrid>
      <w:tr w:rsidR="0048499D" w:rsidTr="0048499D">
        <w:tc>
          <w:tcPr>
            <w:tcW w:w="3544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36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26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8499D" w:rsidTr="0048499D">
        <w:tc>
          <w:tcPr>
            <w:tcW w:w="3544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«Моя фантазия: делимся идеями» заседание </w:t>
            </w:r>
          </w:p>
          <w:p w:rsidR="0048499D" w:rsidRPr="0048499D" w:rsidRDefault="0048499D" w:rsidP="004849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eastAsia="Calibri" w:hAnsi="Times New Roman" w:cs="Times New Roman"/>
                <w:sz w:val="24"/>
                <w:szCs w:val="24"/>
              </w:rPr>
              <w:t>клуба «Лукошко»</w:t>
            </w:r>
          </w:p>
        </w:tc>
        <w:tc>
          <w:tcPr>
            <w:tcW w:w="1842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336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626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Воронова Н.В.</w:t>
            </w:r>
          </w:p>
        </w:tc>
      </w:tr>
      <w:tr w:rsidR="0048499D" w:rsidTr="0048499D">
        <w:tc>
          <w:tcPr>
            <w:tcW w:w="3544" w:type="dxa"/>
          </w:tcPr>
          <w:p w:rsidR="0048499D" w:rsidRPr="0048499D" w:rsidRDefault="0048499D" w:rsidP="004849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99D">
              <w:rPr>
                <w:rFonts w:ascii="Times New Roman" w:hAnsi="Times New Roman"/>
                <w:sz w:val="24"/>
                <w:szCs w:val="24"/>
              </w:rPr>
              <w:t>«Весёлое лукавство»: выставка-беседа к 250-</w:t>
            </w:r>
          </w:p>
          <w:p w:rsidR="0048499D" w:rsidRPr="0048499D" w:rsidRDefault="0048499D" w:rsidP="004849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99D">
              <w:rPr>
                <w:rFonts w:ascii="Times New Roman" w:hAnsi="Times New Roman"/>
                <w:sz w:val="24"/>
                <w:szCs w:val="24"/>
              </w:rPr>
              <w:t>летию И.А.Крылова</w:t>
            </w:r>
          </w:p>
        </w:tc>
        <w:tc>
          <w:tcPr>
            <w:tcW w:w="1842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336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626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Шелкова И.Н.</w:t>
            </w:r>
          </w:p>
        </w:tc>
      </w:tr>
      <w:tr w:rsidR="0048499D" w:rsidTr="0048499D">
        <w:tc>
          <w:tcPr>
            <w:tcW w:w="3544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eastAsia="Calibri" w:hAnsi="Times New Roman" w:cs="Times New Roman"/>
                <w:sz w:val="24"/>
                <w:szCs w:val="24"/>
              </w:rPr>
              <w:t>«Мудрость и начало» -конкурсно-игровая программа для детей</w:t>
            </w:r>
          </w:p>
        </w:tc>
        <w:tc>
          <w:tcPr>
            <w:tcW w:w="1842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336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626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Кужелко О.И.</w:t>
            </w:r>
          </w:p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Ходеченко И.В</w:t>
            </w:r>
          </w:p>
        </w:tc>
      </w:tr>
      <w:tr w:rsidR="0048499D" w:rsidTr="0048499D">
        <w:tc>
          <w:tcPr>
            <w:tcW w:w="3544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«Душа моя теплом свечи согрета» заседание в </w:t>
            </w:r>
          </w:p>
          <w:p w:rsidR="0048499D" w:rsidRPr="0048499D" w:rsidRDefault="0048499D" w:rsidP="004849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клубе «Гармония» </w:t>
            </w:r>
          </w:p>
          <w:p w:rsidR="0048499D" w:rsidRPr="0048499D" w:rsidRDefault="0048499D" w:rsidP="004849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336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626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Воронова Н.В.</w:t>
            </w:r>
          </w:p>
        </w:tc>
      </w:tr>
      <w:tr w:rsidR="0048499D" w:rsidTr="0048499D">
        <w:tc>
          <w:tcPr>
            <w:tcW w:w="3544" w:type="dxa"/>
          </w:tcPr>
          <w:p w:rsidR="0048499D" w:rsidRPr="0048499D" w:rsidRDefault="0048499D" w:rsidP="004849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99D">
              <w:rPr>
                <w:rFonts w:ascii="Times New Roman" w:hAnsi="Times New Roman"/>
                <w:sz w:val="24"/>
                <w:szCs w:val="24"/>
              </w:rPr>
              <w:t xml:space="preserve">Информационный час «Афганистан героизм и трагедия </w:t>
            </w:r>
            <w:r w:rsidRPr="0048499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8499D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842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336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626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Воронова Н.В.</w:t>
            </w:r>
          </w:p>
        </w:tc>
      </w:tr>
      <w:tr w:rsidR="0048499D" w:rsidTr="0048499D">
        <w:tc>
          <w:tcPr>
            <w:tcW w:w="3544" w:type="dxa"/>
          </w:tcPr>
          <w:p w:rsidR="0048499D" w:rsidRPr="0048499D" w:rsidRDefault="0048499D" w:rsidP="004849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99D">
              <w:rPr>
                <w:rFonts w:ascii="Times New Roman" w:hAnsi="Times New Roman"/>
                <w:sz w:val="24"/>
                <w:szCs w:val="24"/>
              </w:rPr>
              <w:t>«Сказки, найденные в траве»: экологическое расследование</w:t>
            </w:r>
          </w:p>
        </w:tc>
        <w:tc>
          <w:tcPr>
            <w:tcW w:w="1842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336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626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Селицкая И.В.</w:t>
            </w:r>
          </w:p>
        </w:tc>
      </w:tr>
      <w:tr w:rsidR="0048499D" w:rsidTr="0048499D">
        <w:tc>
          <w:tcPr>
            <w:tcW w:w="3544" w:type="dxa"/>
          </w:tcPr>
          <w:p w:rsidR="0048499D" w:rsidRPr="0048499D" w:rsidRDefault="0048499D" w:rsidP="004849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99D">
              <w:rPr>
                <w:rFonts w:ascii="Times New Roman" w:hAnsi="Times New Roman"/>
                <w:sz w:val="24"/>
                <w:szCs w:val="24"/>
              </w:rPr>
              <w:t>К дню снятия блокады Ленинграда – литературный вечер «У войны не женское лицо»</w:t>
            </w:r>
          </w:p>
        </w:tc>
        <w:tc>
          <w:tcPr>
            <w:tcW w:w="1842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336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626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48499D" w:rsidTr="0048499D">
        <w:tc>
          <w:tcPr>
            <w:tcW w:w="3544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eastAsia="Calibri" w:hAnsi="Times New Roman" w:cs="Times New Roman"/>
                <w:sz w:val="24"/>
                <w:szCs w:val="24"/>
              </w:rPr>
              <w:t>«Лики женской поэзии» заседание в клубе «Шкатулка»</w:t>
            </w:r>
          </w:p>
        </w:tc>
        <w:tc>
          <w:tcPr>
            <w:tcW w:w="1842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336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626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48499D" w:rsidTr="0048499D">
        <w:tc>
          <w:tcPr>
            <w:tcW w:w="3544" w:type="dxa"/>
          </w:tcPr>
          <w:p w:rsidR="0048499D" w:rsidRPr="0048499D" w:rsidRDefault="0048499D" w:rsidP="0048499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«А сердце память бережёт»-митинг концерт к 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лети</w:t>
            </w: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ю вывода советских войск из Афганистана</w:t>
            </w:r>
          </w:p>
        </w:tc>
        <w:tc>
          <w:tcPr>
            <w:tcW w:w="1842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336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626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Кужелко О.И.</w:t>
            </w:r>
          </w:p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Ходеченко И.В</w:t>
            </w:r>
          </w:p>
        </w:tc>
      </w:tr>
      <w:tr w:rsidR="0048499D" w:rsidTr="0048499D">
        <w:tc>
          <w:tcPr>
            <w:tcW w:w="3544" w:type="dxa"/>
          </w:tcPr>
          <w:p w:rsidR="0048499D" w:rsidRPr="0048499D" w:rsidRDefault="0048499D" w:rsidP="0048499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Зональный областной семинар-практикум по фольклору (г.Псков.ОЦНТ)</w:t>
            </w:r>
          </w:p>
        </w:tc>
        <w:tc>
          <w:tcPr>
            <w:tcW w:w="1842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336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626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Петрова В.В.</w:t>
            </w:r>
          </w:p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Березина Г.О.</w:t>
            </w:r>
          </w:p>
        </w:tc>
      </w:tr>
      <w:tr w:rsidR="0048499D" w:rsidTr="0048499D">
        <w:tc>
          <w:tcPr>
            <w:tcW w:w="3544" w:type="dxa"/>
          </w:tcPr>
          <w:p w:rsidR="0048499D" w:rsidRPr="0048499D" w:rsidRDefault="0048499D" w:rsidP="0048499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Работа факультета долголетия «Правильное питание»</w:t>
            </w:r>
          </w:p>
        </w:tc>
        <w:tc>
          <w:tcPr>
            <w:tcW w:w="1842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336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626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48499D" w:rsidTr="0048499D">
        <w:tc>
          <w:tcPr>
            <w:tcW w:w="3544" w:type="dxa"/>
          </w:tcPr>
          <w:p w:rsidR="0048499D" w:rsidRPr="0048499D" w:rsidRDefault="0048499D" w:rsidP="0048499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«Солдатская смекалка»: игра-викторина</w:t>
            </w:r>
          </w:p>
        </w:tc>
        <w:tc>
          <w:tcPr>
            <w:tcW w:w="1842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336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626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Селицкая И.В.</w:t>
            </w:r>
          </w:p>
        </w:tc>
      </w:tr>
      <w:tr w:rsidR="0048499D" w:rsidTr="0048499D">
        <w:tc>
          <w:tcPr>
            <w:tcW w:w="3544" w:type="dxa"/>
          </w:tcPr>
          <w:p w:rsidR="0048499D" w:rsidRPr="0048499D" w:rsidRDefault="0048499D" w:rsidP="0048499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Час творческих идей «Театр в библиотеке» в рамках школы непрерывного образования</w:t>
            </w:r>
          </w:p>
        </w:tc>
        <w:tc>
          <w:tcPr>
            <w:tcW w:w="1842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336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626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Летунова И.В.</w:t>
            </w:r>
          </w:p>
        </w:tc>
      </w:tr>
      <w:tr w:rsidR="0048499D" w:rsidTr="0048499D">
        <w:tc>
          <w:tcPr>
            <w:tcW w:w="3544" w:type="dxa"/>
          </w:tcPr>
          <w:p w:rsidR="0048499D" w:rsidRPr="0048499D" w:rsidRDefault="0048499D" w:rsidP="0048499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«Страну родную защищая» концерт, посвящённый Дню защитника Отечества</w:t>
            </w:r>
          </w:p>
        </w:tc>
        <w:tc>
          <w:tcPr>
            <w:tcW w:w="1842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336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626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Петрова В.В.</w:t>
            </w:r>
          </w:p>
        </w:tc>
      </w:tr>
      <w:tr w:rsidR="0048499D" w:rsidTr="0048499D">
        <w:tc>
          <w:tcPr>
            <w:tcW w:w="3544" w:type="dxa"/>
          </w:tcPr>
          <w:p w:rsidR="0048499D" w:rsidRPr="0048499D" w:rsidRDefault="0048499D" w:rsidP="0048499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клуба исторического танца</w:t>
            </w:r>
          </w:p>
        </w:tc>
        <w:tc>
          <w:tcPr>
            <w:tcW w:w="1842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2336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626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48499D" w:rsidTr="0048499D">
        <w:tc>
          <w:tcPr>
            <w:tcW w:w="3544" w:type="dxa"/>
          </w:tcPr>
          <w:p w:rsidR="0048499D" w:rsidRPr="0048499D" w:rsidRDefault="0048499D" w:rsidP="0048499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«Дружба начинается с </w:t>
            </w:r>
          </w:p>
          <w:p w:rsidR="0048499D" w:rsidRPr="0048499D" w:rsidRDefault="0048499D" w:rsidP="0048499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eastAsia="Times New Roman" w:hAnsi="Times New Roman" w:cs="Times New Roman"/>
                <w:sz w:val="24"/>
                <w:szCs w:val="24"/>
              </w:rPr>
              <w:t>улыбки»-игровая программа</w:t>
            </w:r>
          </w:p>
        </w:tc>
        <w:tc>
          <w:tcPr>
            <w:tcW w:w="1842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336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Школа №2</w:t>
            </w:r>
          </w:p>
        </w:tc>
        <w:tc>
          <w:tcPr>
            <w:tcW w:w="2626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bCs/>
                <w:sz w:val="24"/>
                <w:szCs w:val="24"/>
              </w:rPr>
              <w:t>Анашкина В.Н.</w:t>
            </w:r>
          </w:p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bCs/>
                <w:sz w:val="24"/>
                <w:szCs w:val="24"/>
              </w:rPr>
              <w:t>Табулович Е.А.</w:t>
            </w:r>
          </w:p>
        </w:tc>
      </w:tr>
      <w:tr w:rsidR="0048499D" w:rsidTr="0048499D">
        <w:tc>
          <w:tcPr>
            <w:tcW w:w="3544" w:type="dxa"/>
          </w:tcPr>
          <w:p w:rsidR="0048499D" w:rsidRPr="00E85CDE" w:rsidRDefault="0048499D" w:rsidP="0048499D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85CD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Книжные выставки «Горячий снег Сталинграда»</w:t>
            </w:r>
          </w:p>
          <w:p w:rsidR="0048499D" w:rsidRPr="00E85CDE" w:rsidRDefault="0048499D" w:rsidP="0048499D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85CD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«О подвигах, о доблести, о славе»</w:t>
            </w:r>
          </w:p>
          <w:p w:rsidR="0048499D" w:rsidRPr="00E85CDE" w:rsidRDefault="0048499D" w:rsidP="0048499D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85CD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«Русский фантастический боевик»</w:t>
            </w:r>
          </w:p>
          <w:p w:rsidR="0048499D" w:rsidRPr="00E85CDE" w:rsidRDefault="0048499D" w:rsidP="0048499D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85CD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Выставка-портрет «Жизнь и творчество И.А.Крылова»</w:t>
            </w:r>
          </w:p>
          <w:p w:rsidR="0048499D" w:rsidRPr="0048499D" w:rsidRDefault="0048499D" w:rsidP="0048499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eastAsia="Calibri" w:hAnsi="Times New Roman" w:cs="Times New Roman"/>
                <w:sz w:val="24"/>
                <w:szCs w:val="24"/>
              </w:rPr>
              <w:t>«Поэт малой родины»</w:t>
            </w:r>
          </w:p>
        </w:tc>
        <w:tc>
          <w:tcPr>
            <w:tcW w:w="1842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336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2626" w:type="dxa"/>
          </w:tcPr>
          <w:p w:rsidR="0048499D" w:rsidRPr="0048499D" w:rsidRDefault="0048499D" w:rsidP="0048499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Зуева Т.В.</w:t>
            </w:r>
          </w:p>
        </w:tc>
      </w:tr>
      <w:tr w:rsidR="0048499D" w:rsidTr="0048499D">
        <w:tc>
          <w:tcPr>
            <w:tcW w:w="3544" w:type="dxa"/>
          </w:tcPr>
          <w:p w:rsidR="0048499D" w:rsidRPr="0048499D" w:rsidRDefault="0048499D" w:rsidP="0048499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eastAsia="Calibri" w:hAnsi="Times New Roman" w:cs="Times New Roman"/>
                <w:sz w:val="24"/>
                <w:szCs w:val="24"/>
              </w:rPr>
              <w:t>«Живи активно! Думай позитивно!» выставка-</w:t>
            </w:r>
          </w:p>
          <w:p w:rsidR="0048499D" w:rsidRPr="0048499D" w:rsidRDefault="0048499D" w:rsidP="0048499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рекомендация</w:t>
            </w:r>
          </w:p>
        </w:tc>
        <w:tc>
          <w:tcPr>
            <w:tcW w:w="1842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 xml:space="preserve">27.02                                                          </w:t>
            </w:r>
          </w:p>
        </w:tc>
        <w:tc>
          <w:tcPr>
            <w:tcW w:w="2336" w:type="dxa"/>
            <w:vAlign w:val="center"/>
          </w:tcPr>
          <w:p w:rsidR="0048499D" w:rsidRPr="0048499D" w:rsidRDefault="0048499D" w:rsidP="0048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626" w:type="dxa"/>
          </w:tcPr>
          <w:p w:rsidR="0048499D" w:rsidRPr="0048499D" w:rsidRDefault="0048499D" w:rsidP="0048499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9D">
              <w:rPr>
                <w:rFonts w:ascii="Times New Roman" w:hAnsi="Times New Roman" w:cs="Times New Roman"/>
                <w:sz w:val="24"/>
                <w:szCs w:val="24"/>
              </w:rPr>
              <w:t>Семенькова С.Л.</w:t>
            </w:r>
          </w:p>
        </w:tc>
      </w:tr>
    </w:tbl>
    <w:p w:rsidR="0048499D" w:rsidRPr="0048499D" w:rsidRDefault="0048499D" w:rsidP="0048499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D029C" w:rsidRDefault="006D029C" w:rsidP="0048499D"/>
    <w:p w:rsidR="0048499D" w:rsidRDefault="0048499D" w:rsidP="0048499D"/>
    <w:p w:rsidR="0048499D" w:rsidRDefault="0048499D" w:rsidP="0048499D"/>
    <w:p w:rsidR="0048499D" w:rsidRDefault="0048499D" w:rsidP="0048499D"/>
    <w:p w:rsidR="0048499D" w:rsidRDefault="0048499D" w:rsidP="0048499D"/>
    <w:p w:rsidR="0048499D" w:rsidRDefault="0048499D" w:rsidP="0048499D"/>
    <w:p w:rsidR="0048499D" w:rsidRDefault="0048499D" w:rsidP="0048499D"/>
    <w:p w:rsidR="0048499D" w:rsidRDefault="0048499D" w:rsidP="0048499D"/>
    <w:p w:rsidR="0048499D" w:rsidRDefault="0048499D" w:rsidP="0048499D"/>
    <w:p w:rsidR="0048499D" w:rsidRDefault="0048499D" w:rsidP="0048499D"/>
    <w:p w:rsidR="0048499D" w:rsidRPr="0048499D" w:rsidRDefault="0048499D" w:rsidP="0048499D">
      <w:bookmarkStart w:id="0" w:name="_GoBack"/>
      <w:bookmarkEnd w:id="0"/>
    </w:p>
    <w:sectPr w:rsidR="0048499D" w:rsidRPr="0048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9D"/>
    <w:rsid w:val="00251559"/>
    <w:rsid w:val="0048499D"/>
    <w:rsid w:val="004F286E"/>
    <w:rsid w:val="006D029C"/>
    <w:rsid w:val="0070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10706-9DFF-4DA4-95C8-FFDE49DA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4849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Анашкина</dc:creator>
  <cp:keywords/>
  <dc:description/>
  <cp:lastModifiedBy>Vladimir Mihailov</cp:lastModifiedBy>
  <cp:revision>3</cp:revision>
  <cp:lastPrinted>2019-01-16T05:29:00Z</cp:lastPrinted>
  <dcterms:created xsi:type="dcterms:W3CDTF">2019-01-16T05:23:00Z</dcterms:created>
  <dcterms:modified xsi:type="dcterms:W3CDTF">2019-01-16T08:38:00Z</dcterms:modified>
</cp:coreProperties>
</file>