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0E" w:rsidRDefault="00D0072C" w:rsidP="00DC6B65">
      <w:pPr>
        <w:jc w:val="right"/>
      </w:pPr>
      <w:r>
        <w:t xml:space="preserve"> </w:t>
      </w:r>
    </w:p>
    <w:p w:rsidR="007C710E" w:rsidRDefault="007C710E" w:rsidP="000D63E6">
      <w:pPr>
        <w:jc w:val="right"/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9"/>
        <w:ind w:firstLine="0"/>
        <w:jc w:val="center"/>
        <w:rPr>
          <w:b/>
        </w:rPr>
      </w:pPr>
    </w:p>
    <w:p w:rsidR="007C710E" w:rsidRDefault="007C710E" w:rsidP="000D63E6">
      <w:pPr>
        <w:pStyle w:val="af9"/>
        <w:ind w:firstLine="0"/>
        <w:jc w:val="center"/>
        <w:rPr>
          <w:b/>
        </w:rPr>
      </w:pPr>
    </w:p>
    <w:p w:rsidR="007C710E" w:rsidRDefault="007C710E" w:rsidP="000D63E6">
      <w:pPr>
        <w:pStyle w:val="af9"/>
        <w:ind w:firstLine="0"/>
        <w:jc w:val="center"/>
        <w:rPr>
          <w:b/>
        </w:rPr>
      </w:pPr>
    </w:p>
    <w:p w:rsidR="007C710E" w:rsidRDefault="007C710E" w:rsidP="000D63E6">
      <w:pPr>
        <w:pStyle w:val="af9"/>
        <w:ind w:firstLine="0"/>
        <w:jc w:val="center"/>
        <w:rPr>
          <w:b/>
        </w:rPr>
      </w:pPr>
    </w:p>
    <w:p w:rsidR="007C710E" w:rsidRDefault="007C710E" w:rsidP="000D63E6">
      <w:pPr>
        <w:pStyle w:val="af9"/>
        <w:ind w:firstLine="0"/>
        <w:jc w:val="center"/>
        <w:rPr>
          <w:b/>
        </w:rPr>
      </w:pPr>
    </w:p>
    <w:p w:rsidR="007C710E" w:rsidRDefault="007C710E" w:rsidP="000D63E6">
      <w:pPr>
        <w:pStyle w:val="af9"/>
        <w:ind w:firstLine="0"/>
        <w:jc w:val="center"/>
        <w:rPr>
          <w:b/>
        </w:rPr>
      </w:pPr>
    </w:p>
    <w:p w:rsidR="007C710E" w:rsidRDefault="007C710E" w:rsidP="000D63E6">
      <w:pPr>
        <w:pStyle w:val="af9"/>
        <w:ind w:firstLine="0"/>
        <w:jc w:val="center"/>
        <w:rPr>
          <w:b/>
        </w:rPr>
      </w:pPr>
    </w:p>
    <w:p w:rsidR="007C710E" w:rsidRDefault="007C710E" w:rsidP="000D63E6">
      <w:pPr>
        <w:pStyle w:val="af9"/>
        <w:ind w:firstLine="0"/>
        <w:jc w:val="center"/>
        <w:rPr>
          <w:b/>
        </w:rPr>
      </w:pPr>
    </w:p>
    <w:p w:rsidR="007C710E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:rsidR="007C710E" w:rsidRDefault="00964015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УЧРЕЖДЕНИЯ</w:t>
      </w:r>
      <w:bookmarkStart w:id="0" w:name="_GoBack"/>
      <w:bookmarkEnd w:id="0"/>
      <w:r w:rsidR="000D63E6">
        <w:rPr>
          <w:rFonts w:eastAsiaTheme="minorHAnsi"/>
          <w:b/>
          <w:sz w:val="32"/>
          <w:szCs w:val="28"/>
        </w:rPr>
        <w:t xml:space="preserve"> В ОТНОШЕНИИ ОБРАБОТКИ</w:t>
      </w:r>
    </w:p>
    <w:p w:rsidR="007C710E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7C710E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7C710E" w:rsidRDefault="000D63E6" w:rsidP="000D63E6">
      <w:pPr>
        <w:pStyle w:val="affff"/>
        <w:jc w:val="center"/>
        <w:rPr>
          <w:sz w:val="24"/>
          <w:szCs w:val="24"/>
        </w:rPr>
      </w:pPr>
      <w:r>
        <w:rPr>
          <w:sz w:val="24"/>
        </w:rPr>
        <w:t>г.Невель, 201</w:t>
      </w:r>
      <w:r w:rsidR="0038233F">
        <w:rPr>
          <w:sz w:val="24"/>
        </w:rPr>
        <w:t>6</w:t>
      </w:r>
      <w:r>
        <w:rPr>
          <w:sz w:val="24"/>
        </w:rPr>
        <w:t>г.</w:t>
      </w:r>
    </w:p>
    <w:p w:rsidR="007C710E" w:rsidRDefault="007C710E" w:rsidP="00D52589">
      <w:pPr>
        <w:pStyle w:val="affff"/>
        <w:jc w:val="center"/>
        <w:rPr>
          <w:sz w:val="24"/>
          <w:szCs w:val="24"/>
        </w:rPr>
        <w:sectPr w:rsidR="007C710E" w:rsidSect="002438D3">
          <w:footerReference w:type="first" r:id="rId8"/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sdt>
      <w:sdtPr>
        <w:rPr>
          <w:b w:val="0"/>
          <w:kern w:val="0"/>
          <w:szCs w:val="24"/>
          <w:lang w:eastAsia="ru-RU"/>
        </w:rPr>
        <w:id w:val="1072464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C710E" w:rsidRDefault="00FD5BB0" w:rsidP="00FD5BB0">
          <w:pPr>
            <w:pStyle w:val="af8"/>
            <w:jc w:val="center"/>
            <w:rPr>
              <w:b w:val="0"/>
            </w:rPr>
          </w:pPr>
          <w:r>
            <w:rPr>
              <w:b w:val="0"/>
            </w:rPr>
            <w:t>СОДЕРЖАНИЕ</w:t>
          </w:r>
        </w:p>
        <w:p w:rsidR="007C710E" w:rsidRDefault="00245724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r>
            <w:rPr>
              <w:b w:val="0"/>
              <w:sz w:val="24"/>
            </w:rPr>
            <w:fldChar w:fldCharType="begin"/>
          </w:r>
          <w:r w:rsidR="00FD5BB0">
            <w:rPr>
              <w:b w:val="0"/>
              <w:sz w:val="24"/>
            </w:rPr>
            <w:instrText xml:space="preserve"> TOC \o "1-3" \h \z \u </w:instrText>
          </w:r>
          <w:r>
            <w:rPr>
              <w:b w:val="0"/>
              <w:sz w:val="24"/>
            </w:rPr>
            <w:fldChar w:fldCharType="separate"/>
          </w:r>
          <w:hyperlink w:anchor="_Toc430593480" w:history="1">
            <w:r w:rsidR="00FD5BB0">
              <w:rPr>
                <w:rStyle w:val="affd"/>
                <w:b w:val="0"/>
                <w:sz w:val="24"/>
              </w:rPr>
              <w:t>1</w:t>
            </w:r>
            <w:r w:rsidR="00FD5BB0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FD5BB0">
              <w:rPr>
                <w:rStyle w:val="affd"/>
                <w:b w:val="0"/>
                <w:sz w:val="24"/>
              </w:rPr>
              <w:t>ОБЩИЕ ПОЛОЖЕНИЯ</w:t>
            </w:r>
            <w:r w:rsidR="00FD5BB0"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 w:rsidR="00FD5BB0">
              <w:rPr>
                <w:b w:val="0"/>
                <w:webHidden/>
                <w:sz w:val="24"/>
              </w:rPr>
              <w:instrText xml:space="preserve"> PAGEREF _Toc430593480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 w:rsidR="00FD5BB0">
              <w:rPr>
                <w:b w:val="0"/>
                <w:webHidden/>
                <w:sz w:val="24"/>
              </w:rPr>
              <w:t>3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81" w:history="1">
            <w:r w:rsidR="0060760E">
              <w:rPr>
                <w:rStyle w:val="affd"/>
                <w:b w:val="0"/>
                <w:sz w:val="24"/>
              </w:rPr>
              <w:t>2</w:t>
            </w:r>
            <w:r w:rsidR="0060760E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60760E">
              <w:rPr>
                <w:rStyle w:val="affd"/>
                <w:b w:val="0"/>
                <w:sz w:val="24"/>
              </w:rPr>
              <w:t>ПРИНЦИПЫ И УСЛОВИЯ ОБРАБОТКИ ПЕРСОНАЛЬНЫХ ДАННЫХ</w:t>
            </w:r>
            <w:r w:rsidR="0060760E">
              <w:rPr>
                <w:b w:val="0"/>
                <w:webHidden/>
                <w:sz w:val="24"/>
              </w:rPr>
              <w:tab/>
            </w:r>
            <w:r w:rsidR="00245724">
              <w:rPr>
                <w:b w:val="0"/>
                <w:webHidden/>
                <w:sz w:val="24"/>
              </w:rPr>
              <w:fldChar w:fldCharType="begin"/>
            </w:r>
            <w:r w:rsidR="0060760E">
              <w:rPr>
                <w:b w:val="0"/>
                <w:webHidden/>
                <w:sz w:val="24"/>
              </w:rPr>
              <w:instrText xml:space="preserve"> PAGEREF _Toc430593481 \h </w:instrText>
            </w:r>
            <w:r w:rsidR="00245724">
              <w:rPr>
                <w:b w:val="0"/>
                <w:webHidden/>
                <w:sz w:val="24"/>
              </w:rPr>
            </w:r>
            <w:r w:rsidR="00245724">
              <w:rPr>
                <w:b w:val="0"/>
                <w:webHidden/>
                <w:sz w:val="24"/>
              </w:rPr>
              <w:fldChar w:fldCharType="separate"/>
            </w:r>
            <w:r w:rsidR="0060760E">
              <w:rPr>
                <w:b w:val="0"/>
                <w:webHidden/>
                <w:sz w:val="24"/>
              </w:rPr>
              <w:t>5</w:t>
            </w:r>
            <w:r w:rsidR="00245724">
              <w:rPr>
                <w:b w:val="0"/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2" w:history="1">
            <w:r w:rsidR="0060760E">
              <w:rPr>
                <w:rStyle w:val="affd"/>
                <w:sz w:val="24"/>
              </w:rPr>
              <w:t>2.1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Принципы обработки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245724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_Toc430593482 \h </w:instrText>
            </w:r>
            <w:r w:rsidR="00245724">
              <w:rPr>
                <w:webHidden/>
                <w:sz w:val="24"/>
              </w:rPr>
            </w:r>
            <w:r w:rsidR="00245724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5</w:t>
            </w:r>
            <w:r w:rsidR="00245724">
              <w:rPr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3" w:history="1">
            <w:r w:rsidR="0060760E">
              <w:rPr>
                <w:rStyle w:val="affd"/>
                <w:sz w:val="24"/>
              </w:rPr>
              <w:t>2.2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Условия обработки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245724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_Toc430593483 \h </w:instrText>
            </w:r>
            <w:r w:rsidR="00245724">
              <w:rPr>
                <w:webHidden/>
                <w:sz w:val="24"/>
              </w:rPr>
            </w:r>
            <w:r w:rsidR="00245724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5</w:t>
            </w:r>
            <w:r w:rsidR="00245724">
              <w:rPr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4" w:history="1">
            <w:r w:rsidR="0060760E">
              <w:rPr>
                <w:rStyle w:val="affd"/>
                <w:sz w:val="24"/>
              </w:rPr>
              <w:t>2.3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Конфиденциальность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245724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_Toc430593484 \h </w:instrText>
            </w:r>
            <w:r w:rsidR="00245724">
              <w:rPr>
                <w:webHidden/>
                <w:sz w:val="24"/>
              </w:rPr>
            </w:r>
            <w:r w:rsidR="00245724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6</w:t>
            </w:r>
            <w:r w:rsidR="00245724">
              <w:rPr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5" w:history="1">
            <w:r w:rsidR="0060760E">
              <w:rPr>
                <w:rStyle w:val="affd"/>
                <w:sz w:val="24"/>
              </w:rPr>
              <w:t>2.4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Общедоступные источники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245724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_Toc430593485 \h </w:instrText>
            </w:r>
            <w:r w:rsidR="00245724">
              <w:rPr>
                <w:webHidden/>
                <w:sz w:val="24"/>
              </w:rPr>
            </w:r>
            <w:r w:rsidR="00245724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6</w:t>
            </w:r>
            <w:r w:rsidR="00245724">
              <w:rPr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6" w:history="1">
            <w:r w:rsidR="0060760E">
              <w:rPr>
                <w:rStyle w:val="affd"/>
                <w:sz w:val="24"/>
              </w:rPr>
              <w:t>2.5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Специальные категории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245724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_Toc430593486 \h </w:instrText>
            </w:r>
            <w:r w:rsidR="00245724">
              <w:rPr>
                <w:webHidden/>
                <w:sz w:val="24"/>
              </w:rPr>
            </w:r>
            <w:r w:rsidR="00245724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7</w:t>
            </w:r>
            <w:r w:rsidR="00245724">
              <w:rPr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7" w:history="1">
            <w:r w:rsidR="0060760E">
              <w:rPr>
                <w:rStyle w:val="affd"/>
                <w:sz w:val="24"/>
              </w:rPr>
              <w:t>2.6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Биометрические персональные данные</w:t>
            </w:r>
            <w:r w:rsidR="0060760E">
              <w:rPr>
                <w:webHidden/>
                <w:sz w:val="24"/>
              </w:rPr>
              <w:tab/>
            </w:r>
            <w:r w:rsidR="00245724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_Toc430593487 \h </w:instrText>
            </w:r>
            <w:r w:rsidR="00245724">
              <w:rPr>
                <w:webHidden/>
                <w:sz w:val="24"/>
              </w:rPr>
            </w:r>
            <w:r w:rsidR="00245724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8</w:t>
            </w:r>
            <w:r w:rsidR="00245724">
              <w:rPr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8" w:history="1">
            <w:r w:rsidR="0060760E">
              <w:rPr>
                <w:rStyle w:val="affd"/>
                <w:sz w:val="24"/>
              </w:rPr>
              <w:t>2.7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Поручение обработки персональных данных другому лицу</w:t>
            </w:r>
            <w:r w:rsidR="0060760E">
              <w:rPr>
                <w:webHidden/>
                <w:sz w:val="24"/>
              </w:rPr>
              <w:tab/>
            </w:r>
            <w:r w:rsidR="00245724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_Toc430593488 \h </w:instrText>
            </w:r>
            <w:r w:rsidR="00245724">
              <w:rPr>
                <w:webHidden/>
                <w:sz w:val="24"/>
              </w:rPr>
            </w:r>
            <w:r w:rsidR="00245724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8</w:t>
            </w:r>
            <w:r w:rsidR="00245724">
              <w:rPr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9" w:history="1">
            <w:r w:rsidR="0060760E">
              <w:rPr>
                <w:rStyle w:val="affd"/>
                <w:sz w:val="24"/>
              </w:rPr>
              <w:t>2.8.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Обработка персональных данных граждан Российской Федерации</w:t>
            </w:r>
            <w:r w:rsidR="0060760E">
              <w:rPr>
                <w:webHidden/>
                <w:sz w:val="24"/>
              </w:rPr>
              <w:tab/>
            </w:r>
            <w:r w:rsidR="00245724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_Toc430593489 \h </w:instrText>
            </w:r>
            <w:r w:rsidR="00245724">
              <w:rPr>
                <w:webHidden/>
                <w:sz w:val="24"/>
              </w:rPr>
            </w:r>
            <w:r w:rsidR="00245724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8</w:t>
            </w:r>
            <w:r w:rsidR="00245724">
              <w:rPr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0" w:history="1">
            <w:r w:rsidR="0060760E">
              <w:rPr>
                <w:rStyle w:val="affd"/>
                <w:caps/>
                <w:sz w:val="24"/>
              </w:rPr>
              <w:t>2.9.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Трансграничная передача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245724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_Toc430593490 \h </w:instrText>
            </w:r>
            <w:r w:rsidR="00245724">
              <w:rPr>
                <w:webHidden/>
                <w:sz w:val="24"/>
              </w:rPr>
            </w:r>
            <w:r w:rsidR="00245724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9</w:t>
            </w:r>
            <w:r w:rsidR="00245724">
              <w:rPr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1" w:history="1">
            <w:r w:rsidR="0060760E">
              <w:rPr>
                <w:rStyle w:val="affd"/>
                <w:b w:val="0"/>
                <w:sz w:val="24"/>
              </w:rPr>
              <w:t>3.</w:t>
            </w:r>
            <w:r w:rsidR="0060760E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60760E">
              <w:rPr>
                <w:rStyle w:val="affd"/>
                <w:b w:val="0"/>
                <w:sz w:val="24"/>
              </w:rPr>
              <w:t>ПРАВА СУБЪЕКТА ПЕРСОНАЛЬНЫХ ДАННЫХ</w:t>
            </w:r>
            <w:r w:rsidR="0060760E">
              <w:rPr>
                <w:b w:val="0"/>
                <w:webHidden/>
                <w:sz w:val="24"/>
              </w:rPr>
              <w:tab/>
            </w:r>
            <w:r w:rsidR="00245724">
              <w:rPr>
                <w:b w:val="0"/>
                <w:webHidden/>
                <w:sz w:val="24"/>
              </w:rPr>
              <w:fldChar w:fldCharType="begin"/>
            </w:r>
            <w:r w:rsidR="0060760E">
              <w:rPr>
                <w:b w:val="0"/>
                <w:webHidden/>
                <w:sz w:val="24"/>
              </w:rPr>
              <w:instrText xml:space="preserve"> PAGEREF _Toc430593491 \h </w:instrText>
            </w:r>
            <w:r w:rsidR="00245724">
              <w:rPr>
                <w:b w:val="0"/>
                <w:webHidden/>
                <w:sz w:val="24"/>
              </w:rPr>
            </w:r>
            <w:r w:rsidR="00245724">
              <w:rPr>
                <w:b w:val="0"/>
                <w:webHidden/>
                <w:sz w:val="24"/>
              </w:rPr>
              <w:fldChar w:fldCharType="separate"/>
            </w:r>
            <w:r w:rsidR="0060760E">
              <w:rPr>
                <w:b w:val="0"/>
                <w:webHidden/>
                <w:sz w:val="24"/>
              </w:rPr>
              <w:t>10</w:t>
            </w:r>
            <w:r w:rsidR="00245724">
              <w:rPr>
                <w:b w:val="0"/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2" w:history="1">
            <w:r w:rsidR="0060760E">
              <w:rPr>
                <w:rStyle w:val="affd"/>
                <w:sz w:val="24"/>
              </w:rPr>
              <w:t>3.1.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Согласие субъекта персональных данных на обработку его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245724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_Toc430593492 \h </w:instrText>
            </w:r>
            <w:r w:rsidR="00245724">
              <w:rPr>
                <w:webHidden/>
                <w:sz w:val="24"/>
              </w:rPr>
            </w:r>
            <w:r w:rsidR="00245724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10</w:t>
            </w:r>
            <w:r w:rsidR="00245724">
              <w:rPr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3" w:history="1">
            <w:r w:rsidR="0060760E">
              <w:rPr>
                <w:rStyle w:val="affd"/>
                <w:sz w:val="24"/>
              </w:rPr>
              <w:t>3.2.</w:t>
            </w:r>
            <w:r w:rsidR="0060760E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60760E">
              <w:rPr>
                <w:rStyle w:val="affd"/>
                <w:sz w:val="24"/>
              </w:rPr>
              <w:t>Права субъекта персональных данных</w:t>
            </w:r>
            <w:r w:rsidR="0060760E">
              <w:rPr>
                <w:webHidden/>
                <w:sz w:val="24"/>
              </w:rPr>
              <w:tab/>
            </w:r>
            <w:r w:rsidR="00245724">
              <w:rPr>
                <w:webHidden/>
                <w:sz w:val="24"/>
              </w:rPr>
              <w:fldChar w:fldCharType="begin"/>
            </w:r>
            <w:r w:rsidR="0060760E">
              <w:rPr>
                <w:webHidden/>
                <w:sz w:val="24"/>
              </w:rPr>
              <w:instrText xml:space="preserve"> PAGEREF _Toc430593493 \h </w:instrText>
            </w:r>
            <w:r w:rsidR="00245724">
              <w:rPr>
                <w:webHidden/>
                <w:sz w:val="24"/>
              </w:rPr>
            </w:r>
            <w:r w:rsidR="00245724">
              <w:rPr>
                <w:webHidden/>
                <w:sz w:val="24"/>
              </w:rPr>
              <w:fldChar w:fldCharType="separate"/>
            </w:r>
            <w:r w:rsidR="0060760E">
              <w:rPr>
                <w:webHidden/>
                <w:sz w:val="24"/>
              </w:rPr>
              <w:t>10</w:t>
            </w:r>
            <w:r w:rsidR="00245724">
              <w:rPr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4" w:history="1">
            <w:r w:rsidR="0060760E">
              <w:rPr>
                <w:rStyle w:val="affd"/>
                <w:b w:val="0"/>
                <w:sz w:val="24"/>
              </w:rPr>
              <w:t>4.</w:t>
            </w:r>
            <w:r w:rsidR="0060760E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60760E">
              <w:rPr>
                <w:rStyle w:val="affd"/>
                <w:b w:val="0"/>
                <w:sz w:val="24"/>
              </w:rPr>
              <w:t>ОБЕСПЕЧЕНИЕ БЕЗОПАСНОСТИ ПЕРСОНАЛЬНЫХ ДАННЫХ</w:t>
            </w:r>
            <w:r w:rsidR="0060760E">
              <w:rPr>
                <w:b w:val="0"/>
                <w:webHidden/>
                <w:sz w:val="24"/>
              </w:rPr>
              <w:tab/>
            </w:r>
            <w:r w:rsidR="00245724">
              <w:rPr>
                <w:b w:val="0"/>
                <w:webHidden/>
                <w:sz w:val="24"/>
              </w:rPr>
              <w:fldChar w:fldCharType="begin"/>
            </w:r>
            <w:r w:rsidR="0060760E">
              <w:rPr>
                <w:b w:val="0"/>
                <w:webHidden/>
                <w:sz w:val="24"/>
              </w:rPr>
              <w:instrText xml:space="preserve"> PAGEREF _Toc430593494 \h </w:instrText>
            </w:r>
            <w:r w:rsidR="00245724">
              <w:rPr>
                <w:b w:val="0"/>
                <w:webHidden/>
                <w:sz w:val="24"/>
              </w:rPr>
            </w:r>
            <w:r w:rsidR="00245724">
              <w:rPr>
                <w:b w:val="0"/>
                <w:webHidden/>
                <w:sz w:val="24"/>
              </w:rPr>
              <w:fldChar w:fldCharType="separate"/>
            </w:r>
            <w:r w:rsidR="0060760E">
              <w:rPr>
                <w:b w:val="0"/>
                <w:webHidden/>
                <w:sz w:val="24"/>
              </w:rPr>
              <w:t>12</w:t>
            </w:r>
            <w:r w:rsidR="00245724">
              <w:rPr>
                <w:b w:val="0"/>
                <w:webHidden/>
                <w:sz w:val="24"/>
              </w:rPr>
              <w:fldChar w:fldCharType="end"/>
            </w:r>
          </w:hyperlink>
        </w:p>
        <w:p w:rsidR="007C710E" w:rsidRDefault="00380397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5" w:history="1">
            <w:r w:rsidR="0060760E">
              <w:rPr>
                <w:rStyle w:val="affd"/>
                <w:b w:val="0"/>
                <w:sz w:val="24"/>
              </w:rPr>
              <w:t>5.</w:t>
            </w:r>
            <w:r w:rsidR="0060760E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60760E">
              <w:rPr>
                <w:rStyle w:val="affd"/>
                <w:b w:val="0"/>
                <w:sz w:val="24"/>
              </w:rPr>
              <w:t>ЗАКЛЮЧИТЕЛЬНЫЕ ПОЛОЖЕНИЯ</w:t>
            </w:r>
            <w:r w:rsidR="0060760E">
              <w:rPr>
                <w:b w:val="0"/>
                <w:webHidden/>
                <w:sz w:val="24"/>
              </w:rPr>
              <w:tab/>
            </w:r>
            <w:r w:rsidR="00245724">
              <w:rPr>
                <w:b w:val="0"/>
                <w:webHidden/>
                <w:sz w:val="24"/>
              </w:rPr>
              <w:fldChar w:fldCharType="begin"/>
            </w:r>
            <w:r w:rsidR="0060760E">
              <w:rPr>
                <w:b w:val="0"/>
                <w:webHidden/>
                <w:sz w:val="24"/>
              </w:rPr>
              <w:instrText xml:space="preserve"> PAGEREF _Toc430593495 \h </w:instrText>
            </w:r>
            <w:r w:rsidR="00245724">
              <w:rPr>
                <w:b w:val="0"/>
                <w:webHidden/>
                <w:sz w:val="24"/>
              </w:rPr>
            </w:r>
            <w:r w:rsidR="00245724">
              <w:rPr>
                <w:b w:val="0"/>
                <w:webHidden/>
                <w:sz w:val="24"/>
              </w:rPr>
              <w:fldChar w:fldCharType="separate"/>
            </w:r>
            <w:r w:rsidR="0060760E">
              <w:rPr>
                <w:b w:val="0"/>
                <w:webHidden/>
                <w:sz w:val="24"/>
              </w:rPr>
              <w:t>13</w:t>
            </w:r>
            <w:r w:rsidR="00245724">
              <w:rPr>
                <w:b w:val="0"/>
                <w:webHidden/>
                <w:sz w:val="24"/>
              </w:rPr>
              <w:fldChar w:fldCharType="end"/>
            </w:r>
          </w:hyperlink>
        </w:p>
        <w:p w:rsidR="007C710E" w:rsidRDefault="00245724" w:rsidP="00FD5BB0">
          <w:pPr>
            <w:spacing w:line="360" w:lineRule="auto"/>
            <w:jc w:val="both"/>
          </w:pPr>
          <w:r>
            <w:rPr>
              <w:bCs/>
            </w:rPr>
            <w:fldChar w:fldCharType="end"/>
          </w:r>
        </w:p>
      </w:sdtContent>
    </w:sdt>
    <w:p w:rsidR="007C710E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1" w:name="_Toc430593480"/>
      <w:r>
        <w:rPr>
          <w:sz w:val="28"/>
          <w:szCs w:val="28"/>
        </w:rPr>
        <w:lastRenderedPageBreak/>
        <w:t>ОБЩИЕ ПОЛОЖЕНИЯ</w:t>
      </w:r>
      <w:bookmarkEnd w:id="1"/>
    </w:p>
    <w:p w:rsidR="007C710E" w:rsidRDefault="00F4793B" w:rsidP="00570D55">
      <w:pPr>
        <w:pStyle w:val="af9"/>
        <w:spacing w:line="360" w:lineRule="auto"/>
      </w:pPr>
      <w: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7C710E" w:rsidRDefault="00F4793B" w:rsidP="00570D55">
      <w:pPr>
        <w:pStyle w:val="af9"/>
        <w:spacing w:line="360" w:lineRule="auto"/>
      </w:pPr>
      <w: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245724">
        <w:fldChar w:fldCharType="begin"/>
      </w:r>
      <w:r>
        <w:instrText>MERGEFIELDcompany_name</w:instrText>
      </w:r>
      <w:r w:rsidR="00245724">
        <w:fldChar w:fldCharType="separate"/>
      </w:r>
      <w:r>
        <w:t>МУК "Культура и досуг"</w:t>
      </w:r>
      <w:r w:rsidR="00245724">
        <w:fldChar w:fldCharType="end"/>
      </w:r>
      <w: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C710E" w:rsidRDefault="00F4793B" w:rsidP="00570D55">
      <w:pPr>
        <w:pStyle w:val="af9"/>
        <w:spacing w:line="360" w:lineRule="auto"/>
      </w:pPr>
      <w:r>
        <w:t>В Политике используются следующие основные понятия:</w:t>
      </w:r>
    </w:p>
    <w:p w:rsidR="007C710E" w:rsidRDefault="00F4793B" w:rsidP="00570D55">
      <w:pPr>
        <w:pStyle w:val="af9"/>
        <w:spacing w:line="360" w:lineRule="auto"/>
      </w:pPr>
      <w:r>
        <w:rPr>
          <w:b/>
        </w:rPr>
        <w:t>автоматизированная обработка персональных данных</w:t>
      </w:r>
      <w:r>
        <w:t xml:space="preserve"> – обработка персональных данных с помощью средств вычислительной техники;</w:t>
      </w:r>
    </w:p>
    <w:p w:rsidR="007C710E" w:rsidRDefault="00F4793B" w:rsidP="00570D55">
      <w:pPr>
        <w:pStyle w:val="af9"/>
        <w:spacing w:line="360" w:lineRule="auto"/>
      </w:pPr>
      <w:r>
        <w:rPr>
          <w:b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C710E" w:rsidRDefault="00F4793B" w:rsidP="00570D55">
      <w:pPr>
        <w:pStyle w:val="af9"/>
        <w:spacing w:line="360" w:lineRule="auto"/>
      </w:pPr>
      <w:r>
        <w:rPr>
          <w:b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7C710E" w:rsidRDefault="00F4793B" w:rsidP="00570D55">
      <w:pPr>
        <w:pStyle w:val="af9"/>
        <w:spacing w:line="360" w:lineRule="auto"/>
      </w:pPr>
      <w:r>
        <w:rPr>
          <w:b/>
        </w:rPr>
        <w:t>обезличивание персональных данных</w:t>
      </w:r>
      <w: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7C710E" w:rsidRDefault="00F4793B" w:rsidP="00570D55">
      <w:pPr>
        <w:pStyle w:val="af9"/>
        <w:spacing w:line="360" w:lineRule="auto"/>
      </w:pPr>
      <w:r>
        <w:rPr>
          <w:b/>
        </w:rPr>
        <w:t>обработка персональных данных</w:t>
      </w:r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C710E" w:rsidRDefault="00F4793B" w:rsidP="00570D55">
      <w:pPr>
        <w:pStyle w:val="af9"/>
        <w:spacing w:line="360" w:lineRule="auto"/>
      </w:pPr>
      <w:r>
        <w:rPr>
          <w:b/>
        </w:rPr>
        <w:t>оператор -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C710E" w:rsidRDefault="00F4793B" w:rsidP="00570D55">
      <w:pPr>
        <w:pStyle w:val="af9"/>
        <w:spacing w:line="360" w:lineRule="auto"/>
      </w:pPr>
      <w:r>
        <w:rPr>
          <w:b/>
        </w:rPr>
        <w:t>персональные данные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C710E" w:rsidRDefault="00F4793B" w:rsidP="00570D55">
      <w:pPr>
        <w:pStyle w:val="af9"/>
        <w:spacing w:line="360" w:lineRule="auto"/>
      </w:pPr>
      <w:r>
        <w:rPr>
          <w:b/>
        </w:rPr>
        <w:lastRenderedPageBreak/>
        <w:t>предоставление персональных данных</w:t>
      </w:r>
      <w: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7C710E" w:rsidRDefault="00F4793B" w:rsidP="00570D55">
      <w:pPr>
        <w:pStyle w:val="af9"/>
        <w:spacing w:line="360" w:lineRule="auto"/>
      </w:pPr>
      <w:r>
        <w:rPr>
          <w:b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7C710E" w:rsidRDefault="00F4793B" w:rsidP="00570D55">
      <w:pPr>
        <w:pStyle w:val="af9"/>
        <w:spacing w:line="360" w:lineRule="auto"/>
      </w:pPr>
      <w:r>
        <w:rPr>
          <w:b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7C710E" w:rsidRDefault="00F4793B" w:rsidP="00570D55">
      <w:pPr>
        <w:pStyle w:val="af9"/>
        <w:spacing w:line="360" w:lineRule="auto"/>
      </w:pPr>
      <w:r>
        <w:rPr>
          <w:b/>
        </w:rPr>
        <w:t>уничтожение персональных данных</w:t>
      </w:r>
      <w: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7C710E" w:rsidRDefault="00DC6B65" w:rsidP="00570D55">
      <w:pPr>
        <w:pStyle w:val="af9"/>
        <w:spacing w:line="360" w:lineRule="auto"/>
      </w:pPr>
      <w:r>
        <w:t>Учреждение</w:t>
      </w:r>
      <w:r w:rsidR="00F4793B">
        <w:t xml:space="preserve"> обязан</w:t>
      </w:r>
      <w:r>
        <w:t>о</w:t>
      </w:r>
      <w:r w:rsidR="00F4793B">
        <w:t xml:space="preserve"> опубликовать или иным образом обеспечить неограниченный доступ к настоящей Политике обработки персональных данных в соответствии с ч. 2 ст. 18.1. ФЗ</w:t>
      </w:r>
      <w:r w:rsidR="00F4793B">
        <w:noBreakHyphen/>
        <w:t>152.</w:t>
      </w:r>
    </w:p>
    <w:p w:rsidR="007C710E" w:rsidRDefault="007C710E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:rsidR="007C710E" w:rsidRDefault="007C710E" w:rsidP="00570D55">
      <w:pPr>
        <w:pStyle w:val="af9"/>
        <w:spacing w:line="360" w:lineRule="auto"/>
        <w:ind w:firstLine="0"/>
        <w:sectPr w:rsidR="007C710E" w:rsidSect="00900C7D">
          <w:footerReference w:type="first" r:id="rId9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:rsidR="007C710E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2" w:name="_Toc430593481"/>
      <w:r>
        <w:rPr>
          <w:sz w:val="28"/>
          <w:szCs w:val="28"/>
        </w:rPr>
        <w:lastRenderedPageBreak/>
        <w:t>ПРИНЦИПЫ И УСЛОВИЯ ОБРАБОТКИ ПЕРСОНАЛЬНЫХ ДАННЫХ</w:t>
      </w:r>
      <w:bookmarkEnd w:id="2"/>
    </w:p>
    <w:p w:rsidR="007C710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3" w:name="_Toc430593482"/>
      <w:r>
        <w:rPr>
          <w:sz w:val="28"/>
        </w:rPr>
        <w:t>Принципы обработки персональных данных</w:t>
      </w:r>
      <w:bookmarkEnd w:id="3"/>
    </w:p>
    <w:p w:rsidR="007C710E" w:rsidRDefault="00F4793B" w:rsidP="00570D55">
      <w:pPr>
        <w:pStyle w:val="af9"/>
        <w:spacing w:line="360" w:lineRule="auto"/>
      </w:pPr>
      <w:r>
        <w:t xml:space="preserve">Обработка персональных данных у Оператора осуществляется на основе следующих принципов: 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несовместимой с целями сбора персональных данных;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обработки только тех персональных данных, которые отвечают целям их обработки;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соответствия содержания и объема обрабатываемых персональных данных заявленным целям обработки;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избыточных по отношению к заявленным целям их обработки;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7C710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4" w:name="_Toc430593483"/>
      <w:r>
        <w:rPr>
          <w:sz w:val="28"/>
        </w:rPr>
        <w:t>Условия обработки персональных данных</w:t>
      </w:r>
      <w:bookmarkEnd w:id="4"/>
    </w:p>
    <w:p w:rsidR="007C710E" w:rsidRDefault="00F66C51" w:rsidP="00570D55">
      <w:pPr>
        <w:pStyle w:val="af9"/>
        <w:spacing w:line="360" w:lineRule="auto"/>
      </w:pPr>
      <w:r>
        <w:t>Оператор производит обработку персональных данных при наличии хотя бы одного из следующих условий: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7C710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5" w:name="_Toc430593484"/>
      <w:r>
        <w:rPr>
          <w:sz w:val="28"/>
        </w:rPr>
        <w:t>Конфиденциальность персональных данных</w:t>
      </w:r>
      <w:bookmarkEnd w:id="5"/>
    </w:p>
    <w:p w:rsidR="007C710E" w:rsidRDefault="00F66C51" w:rsidP="00570D55">
      <w:pPr>
        <w:pStyle w:val="af9"/>
        <w:spacing w:line="360" w:lineRule="auto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C710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6" w:name="_Toc430593485"/>
      <w:r>
        <w:rPr>
          <w:sz w:val="28"/>
        </w:rPr>
        <w:t>Общедоступные источники персональных данных</w:t>
      </w:r>
      <w:bookmarkEnd w:id="6"/>
    </w:p>
    <w:p w:rsidR="007C710E" w:rsidRDefault="00F4793B" w:rsidP="00570D55">
      <w:pPr>
        <w:pStyle w:val="af9"/>
        <w:spacing w:line="360" w:lineRule="auto"/>
      </w:pPr>
      <w: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7C710E" w:rsidRDefault="00F4793B" w:rsidP="00570D55">
      <w:pPr>
        <w:pStyle w:val="af9"/>
        <w:spacing w:line="360" w:lineRule="auto"/>
      </w:pPr>
      <w: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7C710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7" w:name="_Toc430593486"/>
      <w:r>
        <w:rPr>
          <w:sz w:val="28"/>
        </w:rPr>
        <w:lastRenderedPageBreak/>
        <w:t>Специальные категории персональных данных</w:t>
      </w:r>
      <w:bookmarkEnd w:id="7"/>
    </w:p>
    <w:p w:rsidR="007C710E" w:rsidRDefault="00F4793B" w:rsidP="00570D55">
      <w:pPr>
        <w:pStyle w:val="af9"/>
        <w:spacing w:line="360" w:lineRule="auto"/>
      </w:pPr>
      <w: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субъект персональных данных дал согласие в письменной форме на обработку своих персональных данных;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персональные данные сделаны общедоступными субъектом персональных данных; 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:rsidR="007C710E" w:rsidRDefault="00F4793B" w:rsidP="00570D55">
      <w:pPr>
        <w:pStyle w:val="af9"/>
        <w:spacing w:line="360" w:lineRule="auto"/>
      </w:pPr>
      <w: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7C710E" w:rsidRDefault="00F4793B" w:rsidP="00570D55">
      <w:pPr>
        <w:pStyle w:val="af9"/>
        <w:spacing w:line="360" w:lineRule="auto"/>
      </w:pPr>
      <w: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7C710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8" w:name="_Toc430593487"/>
      <w:r>
        <w:rPr>
          <w:sz w:val="28"/>
        </w:rPr>
        <w:lastRenderedPageBreak/>
        <w:t>Биометрические персональные данные</w:t>
      </w:r>
      <w:bookmarkEnd w:id="8"/>
    </w:p>
    <w:p w:rsidR="007C710E" w:rsidRDefault="00F4793B" w:rsidP="00570D55">
      <w:pPr>
        <w:pStyle w:val="af9"/>
        <w:spacing w:line="360" w:lineRule="auto"/>
      </w:pPr>
      <w: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7C710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9" w:name="_Toc430593488"/>
      <w:r>
        <w:rPr>
          <w:sz w:val="28"/>
        </w:rPr>
        <w:t>Поручение обработки персональных данных другому лицу</w:t>
      </w:r>
      <w:bookmarkEnd w:id="9"/>
    </w:p>
    <w:p w:rsidR="007C710E" w:rsidRDefault="006E4A4B" w:rsidP="00570D55">
      <w:pPr>
        <w:pStyle w:val="af9"/>
        <w:spacing w:line="360" w:lineRule="auto"/>
      </w:pPr>
      <w: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:rsidR="007C710E" w:rsidRDefault="00282263" w:rsidP="00282263">
      <w:pPr>
        <w:pStyle w:val="2"/>
        <w:numPr>
          <w:ilvl w:val="1"/>
          <w:numId w:val="30"/>
        </w:numPr>
        <w:spacing w:before="0" w:after="0" w:line="360" w:lineRule="auto"/>
        <w:jc w:val="both"/>
        <w:rPr>
          <w:sz w:val="28"/>
        </w:rPr>
      </w:pPr>
      <w:bookmarkStart w:id="10" w:name="_Toc424223020"/>
      <w:bookmarkStart w:id="11" w:name="_Toc430593489"/>
      <w:r>
        <w:rPr>
          <w:sz w:val="28"/>
        </w:rPr>
        <w:t>Обработка персональных данных граждан Российской Федерации</w:t>
      </w:r>
      <w:bookmarkEnd w:id="10"/>
      <w:bookmarkEnd w:id="11"/>
    </w:p>
    <w:p w:rsidR="007C710E" w:rsidRDefault="00282263" w:rsidP="00282263">
      <w:pPr>
        <w:pStyle w:val="af9"/>
        <w:spacing w:before="0" w:after="0" w:line="360" w:lineRule="auto"/>
      </w:pPr>
      <w: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 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7C710E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7C710E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7C710E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</w:t>
      </w:r>
      <w:r>
        <w:rPr>
          <w:rFonts w:cs="Times New Roman"/>
        </w:rPr>
        <w:lastRenderedPageBreak/>
        <w:t>законом от </w:t>
      </w:r>
      <w:hyperlink r:id="rId10" w:history="1">
        <w:r>
          <w:rPr>
            <w:rFonts w:cs="Times New Roman"/>
          </w:rPr>
          <w:t>27 июля 2010 года N 210-ФЗ</w:t>
        </w:r>
      </w:hyperlink>
      <w:r>
        <w:rPr>
          <w:rFonts w:cs="Times New Roman"/>
        </w:rPr>
        <w:t> 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7C710E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7C710E" w:rsidRDefault="00F4793B" w:rsidP="00282263">
      <w:pPr>
        <w:pStyle w:val="2"/>
        <w:numPr>
          <w:ilvl w:val="1"/>
          <w:numId w:val="30"/>
        </w:numPr>
        <w:spacing w:line="360" w:lineRule="auto"/>
        <w:jc w:val="both"/>
        <w:rPr>
          <w:caps/>
          <w:sz w:val="28"/>
        </w:rPr>
      </w:pPr>
      <w:bookmarkStart w:id="12" w:name="_Toc430593490"/>
      <w:r>
        <w:rPr>
          <w:sz w:val="28"/>
        </w:rPr>
        <w:t>Трансграничная передача персональных данных</w:t>
      </w:r>
      <w:bookmarkEnd w:id="12"/>
    </w:p>
    <w:p w:rsidR="007C710E" w:rsidRDefault="006E4A4B" w:rsidP="00570D55">
      <w:pPr>
        <w:pStyle w:val="af9"/>
        <w:spacing w:line="360" w:lineRule="auto"/>
      </w:pPr>
      <w: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7C710E" w:rsidRDefault="00F4793B" w:rsidP="00570D55">
      <w:pPr>
        <w:pStyle w:val="af9"/>
        <w:spacing w:line="360" w:lineRule="auto"/>
      </w:pPr>
      <w: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7C710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исполнения договора, стороной которого является субъект персональных данных.</w:t>
      </w:r>
    </w:p>
    <w:p w:rsidR="007C710E" w:rsidRDefault="007C710E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</w:p>
    <w:p w:rsidR="007C710E" w:rsidRDefault="007C710E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  <w:sectPr w:rsidR="007C710E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7C710E" w:rsidRDefault="00F4793B" w:rsidP="00282263">
      <w:pPr>
        <w:pStyle w:val="1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3" w:name="_Toc430593491"/>
      <w:r>
        <w:rPr>
          <w:sz w:val="28"/>
          <w:szCs w:val="28"/>
        </w:rPr>
        <w:lastRenderedPageBreak/>
        <w:t>ПРАВА СУБЪЕКТА ПЕРСОНАЛЬНЫХ ДАННЫХ</w:t>
      </w:r>
      <w:bookmarkEnd w:id="13"/>
    </w:p>
    <w:p w:rsidR="007C710E" w:rsidRDefault="00F4793B" w:rsidP="00DC66C7">
      <w:pPr>
        <w:pStyle w:val="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4" w:name="_Toc430593492"/>
      <w:r>
        <w:rPr>
          <w:sz w:val="28"/>
        </w:rPr>
        <w:t>Согласие субъекта персональных данных на обработку его персональных данных</w:t>
      </w:r>
      <w:bookmarkEnd w:id="14"/>
    </w:p>
    <w:p w:rsidR="007C710E" w:rsidRDefault="00F4793B" w:rsidP="00570D55">
      <w:pPr>
        <w:pStyle w:val="af9"/>
        <w:spacing w:line="360" w:lineRule="auto"/>
      </w:pPr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7C710E" w:rsidRDefault="00F4793B" w:rsidP="002E5CC3">
      <w:pPr>
        <w:pStyle w:val="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5" w:name="_Toc430593493"/>
      <w:r>
        <w:rPr>
          <w:sz w:val="28"/>
        </w:rPr>
        <w:t>Права субъекта персональных данных</w:t>
      </w:r>
      <w:bookmarkEnd w:id="15"/>
    </w:p>
    <w:p w:rsidR="007C710E" w:rsidRDefault="00F4793B" w:rsidP="00570D55">
      <w:pPr>
        <w:pStyle w:val="af9"/>
        <w:spacing w:line="360" w:lineRule="auto"/>
      </w:pPr>
      <w: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C710E" w:rsidRDefault="00F4793B" w:rsidP="00570D55">
      <w:pPr>
        <w:pStyle w:val="af9"/>
        <w:spacing w:line="360" w:lineRule="auto"/>
      </w:pPr>
      <w:r>
        <w:t xml:space="preserve"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</w:t>
      </w:r>
    </w:p>
    <w:p w:rsidR="007C710E" w:rsidRDefault="006E4A4B" w:rsidP="00570D55">
      <w:pPr>
        <w:pStyle w:val="af9"/>
        <w:spacing w:line="360" w:lineRule="auto"/>
      </w:pPr>
      <w: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7C710E" w:rsidRDefault="00F4793B" w:rsidP="00570D55">
      <w:pPr>
        <w:pStyle w:val="af9"/>
        <w:spacing w:line="360" w:lineRule="auto"/>
      </w:pPr>
      <w: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7C710E" w:rsidRDefault="00F4793B" w:rsidP="00570D55">
      <w:pPr>
        <w:pStyle w:val="af9"/>
        <w:spacing w:line="360" w:lineRule="auto"/>
      </w:pPr>
      <w: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7C710E" w:rsidRDefault="00F4793B" w:rsidP="00570D55">
      <w:pPr>
        <w:pStyle w:val="af9"/>
        <w:spacing w:line="360" w:lineRule="auto"/>
      </w:pPr>
      <w:r>
        <w:lastRenderedPageBreak/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7C710E" w:rsidRDefault="007C710E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:rsidR="007C710E" w:rsidRDefault="007C710E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  <w:sectPr w:rsidR="007C710E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7C710E" w:rsidRDefault="00F4793B" w:rsidP="002E5CC3">
      <w:pPr>
        <w:pStyle w:val="11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bookmarkStart w:id="16" w:name="_Toc430593494"/>
      <w:r>
        <w:rPr>
          <w:sz w:val="28"/>
          <w:szCs w:val="28"/>
        </w:rPr>
        <w:lastRenderedPageBreak/>
        <w:t>ОБЕСПЕЧЕНИЕ БЕЗОПАСНОСТИ ПЕРСОНАЛЬНЫХ ДАННЫХ</w:t>
      </w:r>
      <w:bookmarkEnd w:id="16"/>
    </w:p>
    <w:p w:rsidR="007C710E" w:rsidRDefault="00F4793B" w:rsidP="00570D55">
      <w:pPr>
        <w:pStyle w:val="af9"/>
        <w:spacing w:line="360" w:lineRule="auto"/>
      </w:pPr>
      <w: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7C710E" w:rsidRDefault="00F4793B" w:rsidP="00570D55">
      <w:pPr>
        <w:pStyle w:val="af9"/>
        <w:spacing w:line="360" w:lineRule="auto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7C710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назначение должностных лиц, ответственных за организацию обработки и защиты персональных данных;</w:t>
      </w:r>
    </w:p>
    <w:p w:rsidR="007C710E" w:rsidRDefault="00D1618A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ограничение состава лиц, допущенных к обработке персональных данных;</w:t>
      </w:r>
    </w:p>
    <w:p w:rsidR="007C710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7C710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:rsidR="007C710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7C710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разработка на основе модели угроз системы защиты персональных данных;</w:t>
      </w:r>
    </w:p>
    <w:p w:rsidR="007C710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проверка готовности и эффективности использования средств защиты информации;</w:t>
      </w:r>
    </w:p>
    <w:p w:rsidR="007C710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7C710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регистрация и учет действий пользователей информационных систем персональных данных;</w:t>
      </w:r>
    </w:p>
    <w:p w:rsidR="007C710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:rsidR="007C710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7C710E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7C710E" w:rsidRDefault="007C710E" w:rsidP="00570D55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Theme="minorHAnsi" w:hAnsiTheme="minorHAnsi" w:cstheme="minorHAnsi"/>
        </w:rPr>
      </w:pPr>
    </w:p>
    <w:p w:rsidR="007C710E" w:rsidRDefault="007C710E" w:rsidP="00570D55">
      <w:pPr>
        <w:pStyle w:val="-"/>
        <w:numPr>
          <w:ilvl w:val="0"/>
          <w:numId w:val="0"/>
        </w:numPr>
        <w:spacing w:line="360" w:lineRule="auto"/>
        <w:ind w:left="1276" w:hanging="567"/>
        <w:sectPr w:rsidR="007C710E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7C710E" w:rsidRDefault="00F4793B" w:rsidP="002E5CC3">
      <w:pPr>
        <w:pStyle w:val="1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7" w:name="_Toc430593495"/>
      <w:r>
        <w:rPr>
          <w:sz w:val="28"/>
          <w:szCs w:val="28"/>
        </w:rPr>
        <w:lastRenderedPageBreak/>
        <w:t>ЗАКЛЮЧИТЕЛЬНЫЕ ПОЛОЖЕНИЯ</w:t>
      </w:r>
      <w:bookmarkEnd w:id="17"/>
    </w:p>
    <w:p w:rsidR="007C710E" w:rsidRDefault="00F4793B" w:rsidP="00430F64">
      <w:pPr>
        <w:pStyle w:val="af9"/>
        <w:spacing w:line="360" w:lineRule="auto"/>
      </w:pPr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7C710E" w:rsidRDefault="00D1618A" w:rsidP="00430F64">
      <w:pPr>
        <w:pStyle w:val="af9"/>
        <w:spacing w:line="360" w:lineRule="auto"/>
        <w:rPr>
          <w:sz w:val="26"/>
          <w:szCs w:val="26"/>
        </w:rPr>
      </w:pPr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7C710E" w:rsidSect="00F66C51"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97" w:rsidRDefault="00380397" w:rsidP="00AF0070">
      <w:r>
        <w:separator/>
      </w:r>
    </w:p>
  </w:endnote>
  <w:endnote w:type="continuationSeparator" w:id="0">
    <w:p w:rsidR="00380397" w:rsidRDefault="00380397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0E" w:rsidRPr="00DC6B65" w:rsidRDefault="004643B1" w:rsidP="00DC6B65">
    <w:pPr>
      <w:pStyle w:val="aff8"/>
      <w:rPr>
        <w:szCs w:val="20"/>
      </w:rPr>
    </w:pPr>
    <w:r w:rsidRPr="00DC6B6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0E" w:rsidRDefault="007C710E" w:rsidP="00900C7D">
    <w:pPr>
      <w:pStyle w:val="af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97" w:rsidRDefault="00380397" w:rsidP="00AF0070">
      <w:r>
        <w:separator/>
      </w:r>
    </w:p>
  </w:footnote>
  <w:footnote w:type="continuationSeparator" w:id="0">
    <w:p w:rsidR="00380397" w:rsidRDefault="00380397" w:rsidP="00A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C57"/>
    <w:multiLevelType w:val="multilevel"/>
    <w:tmpl w:val="66F2B7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 w15:restartNumberingAfterBreak="0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178424E"/>
    <w:multiLevelType w:val="hybridMultilevel"/>
    <w:tmpl w:val="D79ABB00"/>
    <w:lvl w:ilvl="0" w:tplc="EB66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5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F13FC0"/>
    <w:multiLevelType w:val="multilevel"/>
    <w:tmpl w:val="5CE09BA8"/>
    <w:lvl w:ilvl="0">
      <w:start w:val="1"/>
      <w:numFmt w:val="decimal"/>
      <w:pStyle w:val="1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16" w15:restartNumberingAfterBreak="0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1D9E"/>
    <w:multiLevelType w:val="multilevel"/>
    <w:tmpl w:val="F0A0B8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A4F75A0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40600C"/>
    <w:multiLevelType w:val="multilevel"/>
    <w:tmpl w:val="BCDA6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A9473FD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733A80"/>
    <w:multiLevelType w:val="hybridMultilevel"/>
    <w:tmpl w:val="20E2F148"/>
    <w:lvl w:ilvl="0" w:tplc="53905122">
      <w:start w:val="1"/>
      <w:numFmt w:val="decimal"/>
      <w:pStyle w:val="12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BE1153"/>
    <w:multiLevelType w:val="hybridMultilevel"/>
    <w:tmpl w:val="8B4C7904"/>
    <w:lvl w:ilvl="0" w:tplc="4CD4F9F0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1"/>
  </w:num>
  <w:num w:numId="5">
    <w:abstractNumId w:val="19"/>
  </w:num>
  <w:num w:numId="6">
    <w:abstractNumId w:val="2"/>
  </w:num>
  <w:num w:numId="7">
    <w:abstractNumId w:val="25"/>
  </w:num>
  <w:num w:numId="8">
    <w:abstractNumId w:val="22"/>
  </w:num>
  <w:num w:numId="9">
    <w:abstractNumId w:val="9"/>
  </w:num>
  <w:num w:numId="10">
    <w:abstractNumId w:val="13"/>
  </w:num>
  <w:num w:numId="11">
    <w:abstractNumId w:val="30"/>
  </w:num>
  <w:num w:numId="12">
    <w:abstractNumId w:val="3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3"/>
  </w:num>
  <w:num w:numId="18">
    <w:abstractNumId w:val="29"/>
  </w:num>
  <w:num w:numId="19">
    <w:abstractNumId w:val="28"/>
  </w:num>
  <w:num w:numId="20">
    <w:abstractNumId w:val="27"/>
  </w:num>
  <w:num w:numId="21">
    <w:abstractNumId w:val="5"/>
  </w:num>
  <w:num w:numId="22">
    <w:abstractNumId w:val="14"/>
  </w:num>
  <w:num w:numId="23">
    <w:abstractNumId w:val="4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</w:num>
  <w:num w:numId="28">
    <w:abstractNumId w:val="20"/>
  </w:num>
  <w:num w:numId="29">
    <w:abstractNumId w:val="6"/>
  </w:num>
  <w:num w:numId="30">
    <w:abstractNumId w:val="18"/>
  </w:num>
  <w:num w:numId="31">
    <w:abstractNumId w:val="21"/>
  </w:num>
  <w:num w:numId="32">
    <w:abstractNumId w:val="17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93B"/>
    <w:rsid w:val="0002193D"/>
    <w:rsid w:val="00032032"/>
    <w:rsid w:val="000329F6"/>
    <w:rsid w:val="0003687F"/>
    <w:rsid w:val="00047D97"/>
    <w:rsid w:val="0007562F"/>
    <w:rsid w:val="000831A8"/>
    <w:rsid w:val="00084C9F"/>
    <w:rsid w:val="0009463F"/>
    <w:rsid w:val="000D63E6"/>
    <w:rsid w:val="000E4498"/>
    <w:rsid w:val="000F3D5E"/>
    <w:rsid w:val="001012AB"/>
    <w:rsid w:val="00103119"/>
    <w:rsid w:val="00134393"/>
    <w:rsid w:val="001515E4"/>
    <w:rsid w:val="001544A2"/>
    <w:rsid w:val="00164BEE"/>
    <w:rsid w:val="00174247"/>
    <w:rsid w:val="00175E5C"/>
    <w:rsid w:val="001856AF"/>
    <w:rsid w:val="00190FC4"/>
    <w:rsid w:val="001A3530"/>
    <w:rsid w:val="001A66C7"/>
    <w:rsid w:val="001A7BF3"/>
    <w:rsid w:val="001B2369"/>
    <w:rsid w:val="001D3BFB"/>
    <w:rsid w:val="001D3D55"/>
    <w:rsid w:val="001D5561"/>
    <w:rsid w:val="00232C4D"/>
    <w:rsid w:val="0023619A"/>
    <w:rsid w:val="002407B2"/>
    <w:rsid w:val="002438D3"/>
    <w:rsid w:val="00244DBF"/>
    <w:rsid w:val="00245724"/>
    <w:rsid w:val="0028045E"/>
    <w:rsid w:val="00282263"/>
    <w:rsid w:val="002E4FF0"/>
    <w:rsid w:val="002E5CC3"/>
    <w:rsid w:val="003031C2"/>
    <w:rsid w:val="00314D7B"/>
    <w:rsid w:val="003204CA"/>
    <w:rsid w:val="003234B8"/>
    <w:rsid w:val="00330382"/>
    <w:rsid w:val="00351743"/>
    <w:rsid w:val="00353765"/>
    <w:rsid w:val="00354E06"/>
    <w:rsid w:val="00362734"/>
    <w:rsid w:val="00380397"/>
    <w:rsid w:val="0038233F"/>
    <w:rsid w:val="003947E6"/>
    <w:rsid w:val="00395CCF"/>
    <w:rsid w:val="00395F4B"/>
    <w:rsid w:val="00396323"/>
    <w:rsid w:val="003A3A9B"/>
    <w:rsid w:val="003A5119"/>
    <w:rsid w:val="003B3677"/>
    <w:rsid w:val="003D5A62"/>
    <w:rsid w:val="003D5F72"/>
    <w:rsid w:val="003E2273"/>
    <w:rsid w:val="003F5A49"/>
    <w:rsid w:val="003F79BC"/>
    <w:rsid w:val="00411009"/>
    <w:rsid w:val="00415D06"/>
    <w:rsid w:val="00417F10"/>
    <w:rsid w:val="00430F64"/>
    <w:rsid w:val="00460A2E"/>
    <w:rsid w:val="004643B1"/>
    <w:rsid w:val="0047745F"/>
    <w:rsid w:val="0048411B"/>
    <w:rsid w:val="004970B5"/>
    <w:rsid w:val="004A06C9"/>
    <w:rsid w:val="004D19D4"/>
    <w:rsid w:val="004D23E0"/>
    <w:rsid w:val="004E4409"/>
    <w:rsid w:val="004E502C"/>
    <w:rsid w:val="004F0983"/>
    <w:rsid w:val="00535D13"/>
    <w:rsid w:val="00543A2F"/>
    <w:rsid w:val="00543C33"/>
    <w:rsid w:val="00570D55"/>
    <w:rsid w:val="00581F60"/>
    <w:rsid w:val="0058304E"/>
    <w:rsid w:val="00592761"/>
    <w:rsid w:val="00595B79"/>
    <w:rsid w:val="00597569"/>
    <w:rsid w:val="005A3CD3"/>
    <w:rsid w:val="005C5B9E"/>
    <w:rsid w:val="005C78D5"/>
    <w:rsid w:val="005D3DFA"/>
    <w:rsid w:val="005D7F98"/>
    <w:rsid w:val="005F4346"/>
    <w:rsid w:val="0060760E"/>
    <w:rsid w:val="00654B50"/>
    <w:rsid w:val="00667CB5"/>
    <w:rsid w:val="006730DA"/>
    <w:rsid w:val="00692D1A"/>
    <w:rsid w:val="006C0977"/>
    <w:rsid w:val="006E4A4B"/>
    <w:rsid w:val="00710A6A"/>
    <w:rsid w:val="007238F3"/>
    <w:rsid w:val="00737516"/>
    <w:rsid w:val="00757421"/>
    <w:rsid w:val="0078170D"/>
    <w:rsid w:val="00781921"/>
    <w:rsid w:val="00794374"/>
    <w:rsid w:val="007A090C"/>
    <w:rsid w:val="007A445A"/>
    <w:rsid w:val="007C710E"/>
    <w:rsid w:val="007E27C7"/>
    <w:rsid w:val="007F0013"/>
    <w:rsid w:val="00802687"/>
    <w:rsid w:val="0080499A"/>
    <w:rsid w:val="008050EA"/>
    <w:rsid w:val="0082359A"/>
    <w:rsid w:val="00840BC2"/>
    <w:rsid w:val="00847F53"/>
    <w:rsid w:val="008500DD"/>
    <w:rsid w:val="00851AE0"/>
    <w:rsid w:val="008601FE"/>
    <w:rsid w:val="008764A8"/>
    <w:rsid w:val="008B232F"/>
    <w:rsid w:val="008D791A"/>
    <w:rsid w:val="008E6A63"/>
    <w:rsid w:val="00900C7D"/>
    <w:rsid w:val="00904659"/>
    <w:rsid w:val="009238CA"/>
    <w:rsid w:val="0093467B"/>
    <w:rsid w:val="00945FE9"/>
    <w:rsid w:val="009465F6"/>
    <w:rsid w:val="0095001B"/>
    <w:rsid w:val="00962A7F"/>
    <w:rsid w:val="00964015"/>
    <w:rsid w:val="009A4542"/>
    <w:rsid w:val="009B0DC7"/>
    <w:rsid w:val="009B1C52"/>
    <w:rsid w:val="009B4578"/>
    <w:rsid w:val="009D0863"/>
    <w:rsid w:val="009E4801"/>
    <w:rsid w:val="009F6F41"/>
    <w:rsid w:val="009F7C13"/>
    <w:rsid w:val="00A23A54"/>
    <w:rsid w:val="00A34AE0"/>
    <w:rsid w:val="00A46A5E"/>
    <w:rsid w:val="00A51321"/>
    <w:rsid w:val="00A66247"/>
    <w:rsid w:val="00A72D63"/>
    <w:rsid w:val="00AD2792"/>
    <w:rsid w:val="00AD3724"/>
    <w:rsid w:val="00AE2DA4"/>
    <w:rsid w:val="00AE635E"/>
    <w:rsid w:val="00AF0070"/>
    <w:rsid w:val="00B775D0"/>
    <w:rsid w:val="00B82267"/>
    <w:rsid w:val="00B953D7"/>
    <w:rsid w:val="00BA79BA"/>
    <w:rsid w:val="00BD2052"/>
    <w:rsid w:val="00BE53ED"/>
    <w:rsid w:val="00C01B12"/>
    <w:rsid w:val="00C22777"/>
    <w:rsid w:val="00C57B40"/>
    <w:rsid w:val="00C61268"/>
    <w:rsid w:val="00C70081"/>
    <w:rsid w:val="00C711C0"/>
    <w:rsid w:val="00C81B82"/>
    <w:rsid w:val="00C86B56"/>
    <w:rsid w:val="00C9289F"/>
    <w:rsid w:val="00C947B7"/>
    <w:rsid w:val="00CA18A9"/>
    <w:rsid w:val="00CA2DFB"/>
    <w:rsid w:val="00CB1324"/>
    <w:rsid w:val="00CC05D2"/>
    <w:rsid w:val="00CE0874"/>
    <w:rsid w:val="00CE6890"/>
    <w:rsid w:val="00D0072C"/>
    <w:rsid w:val="00D122AF"/>
    <w:rsid w:val="00D1618A"/>
    <w:rsid w:val="00D24A1A"/>
    <w:rsid w:val="00D378AE"/>
    <w:rsid w:val="00D52589"/>
    <w:rsid w:val="00D8670C"/>
    <w:rsid w:val="00DB1715"/>
    <w:rsid w:val="00DC3B09"/>
    <w:rsid w:val="00DC66C7"/>
    <w:rsid w:val="00DC6B65"/>
    <w:rsid w:val="00DC7AEE"/>
    <w:rsid w:val="00DE4EF3"/>
    <w:rsid w:val="00DE5068"/>
    <w:rsid w:val="00DE67A6"/>
    <w:rsid w:val="00DF4C19"/>
    <w:rsid w:val="00DF5BEE"/>
    <w:rsid w:val="00E00449"/>
    <w:rsid w:val="00E170D3"/>
    <w:rsid w:val="00E2172F"/>
    <w:rsid w:val="00E26D78"/>
    <w:rsid w:val="00E63759"/>
    <w:rsid w:val="00E640B7"/>
    <w:rsid w:val="00E74824"/>
    <w:rsid w:val="00E75AB7"/>
    <w:rsid w:val="00E81DFD"/>
    <w:rsid w:val="00EB08A4"/>
    <w:rsid w:val="00F00CC9"/>
    <w:rsid w:val="00F218B6"/>
    <w:rsid w:val="00F4793B"/>
    <w:rsid w:val="00F66C51"/>
    <w:rsid w:val="00F66E35"/>
    <w:rsid w:val="00F75EAE"/>
    <w:rsid w:val="00F94C2D"/>
    <w:rsid w:val="00FC04AA"/>
    <w:rsid w:val="00FD1601"/>
    <w:rsid w:val="00FD5BB0"/>
    <w:rsid w:val="00FE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13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8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2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9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Заголовок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EDB6-A88E-4B30-B666-7CDC2745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компании в отношении обработки персональных данных</vt:lpstr>
    </vt:vector>
  </TitlesOfParts>
  <Manager/>
  <Company/>
  <LinksUpToDate>false</LinksUpToDate>
  <CharactersWithSpaces>19890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компании в отношении обработки персональных данных</dc:title>
  <dc:subject/>
  <dc:creator/>
  <cp:keywords/>
  <dc:description/>
  <cp:lastModifiedBy/>
  <cp:revision>1</cp:revision>
  <dcterms:created xsi:type="dcterms:W3CDTF">2017-08-09T10:11:00Z</dcterms:created>
  <dcterms:modified xsi:type="dcterms:W3CDTF">2017-09-27T12:09:00Z</dcterms:modified>
  <cp:category/>
</cp:coreProperties>
</file>